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94EE" w14:textId="77777777" w:rsidR="00D0371D" w:rsidRDefault="00000000">
      <w:pPr>
        <w:spacing w:after="0" w:line="259" w:lineRule="auto"/>
        <w:ind w:left="0" w:right="672" w:firstLine="0"/>
        <w:jc w:val="right"/>
      </w:pPr>
      <w:r>
        <w:rPr>
          <w:u w:val="single" w:color="000000"/>
        </w:rPr>
        <w:t>Projekt</w:t>
      </w:r>
      <w:r>
        <w:t xml:space="preserve"> </w:t>
      </w:r>
    </w:p>
    <w:p w14:paraId="31A91473" w14:textId="77777777" w:rsidR="00D0371D" w:rsidRPr="00D43698" w:rsidRDefault="00000000">
      <w:pPr>
        <w:spacing w:after="0" w:line="259" w:lineRule="auto"/>
        <w:ind w:left="0" w:right="947" w:firstLine="0"/>
        <w:jc w:val="right"/>
        <w:rPr>
          <w:b/>
          <w:bCs/>
        </w:rPr>
      </w:pPr>
      <w:r w:rsidRPr="00D43698">
        <w:rPr>
          <w:b/>
          <w:bCs/>
        </w:rPr>
        <w:t xml:space="preserve"> </w:t>
      </w:r>
    </w:p>
    <w:p w14:paraId="3E825D23" w14:textId="77777777" w:rsidR="00D0371D" w:rsidRPr="00D43698" w:rsidRDefault="00000000">
      <w:pPr>
        <w:spacing w:after="0" w:line="259" w:lineRule="auto"/>
        <w:ind w:left="10" w:right="7" w:hanging="10"/>
        <w:jc w:val="center"/>
        <w:rPr>
          <w:b/>
          <w:bCs/>
        </w:rPr>
      </w:pPr>
      <w:r w:rsidRPr="00D43698">
        <w:rPr>
          <w:b/>
          <w:bCs/>
        </w:rPr>
        <w:t xml:space="preserve">UCHWAŁA NR ……. </w:t>
      </w:r>
    </w:p>
    <w:p w14:paraId="25F9F495" w14:textId="77777777" w:rsidR="00D43698" w:rsidRPr="00D43698" w:rsidRDefault="00000000">
      <w:pPr>
        <w:spacing w:after="0"/>
        <w:ind w:left="3159" w:right="2541" w:hanging="473"/>
        <w:jc w:val="left"/>
        <w:rPr>
          <w:b/>
          <w:bCs/>
        </w:rPr>
      </w:pPr>
      <w:r w:rsidRPr="00D43698">
        <w:rPr>
          <w:b/>
          <w:bCs/>
        </w:rPr>
        <w:t xml:space="preserve">RADY </w:t>
      </w:r>
      <w:r w:rsidR="00D43698" w:rsidRPr="00D43698">
        <w:rPr>
          <w:b/>
          <w:bCs/>
        </w:rPr>
        <w:t>GMINY MIEDZICHOWO</w:t>
      </w:r>
    </w:p>
    <w:p w14:paraId="2A3BEDFE" w14:textId="405C0A0A" w:rsidR="00D0371D" w:rsidRPr="00D43698" w:rsidRDefault="00000000">
      <w:pPr>
        <w:spacing w:after="0"/>
        <w:ind w:left="3159" w:right="2541" w:hanging="473"/>
        <w:jc w:val="left"/>
        <w:rPr>
          <w:b/>
          <w:bCs/>
        </w:rPr>
      </w:pPr>
      <w:r w:rsidRPr="00D43698">
        <w:rPr>
          <w:b/>
          <w:bCs/>
        </w:rPr>
        <w:t xml:space="preserve"> z dnia ……………….. 2023 r. </w:t>
      </w:r>
    </w:p>
    <w:p w14:paraId="582600CA" w14:textId="77777777" w:rsidR="00D0371D" w:rsidRPr="00D43698" w:rsidRDefault="00000000">
      <w:pPr>
        <w:spacing w:after="158" w:line="259" w:lineRule="auto"/>
        <w:ind w:left="49" w:right="0" w:firstLine="0"/>
        <w:jc w:val="center"/>
        <w:rPr>
          <w:b/>
          <w:bCs/>
        </w:rPr>
      </w:pPr>
      <w:r w:rsidRPr="00D43698">
        <w:rPr>
          <w:b/>
          <w:bCs/>
        </w:rPr>
        <w:t xml:space="preserve"> </w:t>
      </w:r>
    </w:p>
    <w:p w14:paraId="44F92537" w14:textId="6357015D" w:rsidR="00D0371D" w:rsidRPr="00D43698" w:rsidRDefault="00D43698" w:rsidP="00D43698">
      <w:pPr>
        <w:spacing w:after="0"/>
        <w:ind w:left="-142" w:right="8" w:firstLine="0"/>
        <w:jc w:val="left"/>
        <w:rPr>
          <w:b/>
          <w:bCs/>
        </w:rPr>
      </w:pPr>
      <w:r>
        <w:rPr>
          <w:b/>
          <w:bCs/>
        </w:rPr>
        <w:t xml:space="preserve"> </w:t>
      </w:r>
      <w:r w:rsidRPr="00D43698">
        <w:rPr>
          <w:b/>
          <w:bCs/>
        </w:rPr>
        <w:t xml:space="preserve">w sprawie określenia zasad wyznaczania składu oraz zasad działania Komitetu Rewitalizacji </w:t>
      </w:r>
      <w:r>
        <w:rPr>
          <w:b/>
          <w:bCs/>
        </w:rPr>
        <w:t xml:space="preserve">  </w:t>
      </w:r>
      <w:r w:rsidRPr="00D43698">
        <w:rPr>
          <w:b/>
          <w:bCs/>
        </w:rPr>
        <w:t xml:space="preserve">Gminy Miedzichowo </w:t>
      </w:r>
    </w:p>
    <w:p w14:paraId="25159509" w14:textId="77777777" w:rsidR="00D0371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033CE1" w14:textId="78BD03F6" w:rsidR="00D0371D" w:rsidRDefault="00000000">
      <w:pPr>
        <w:ind w:left="-15" w:firstLine="0"/>
      </w:pPr>
      <w:r>
        <w:t xml:space="preserve">Na podstawie art. 18 ust. 2 pkt 15 ustawy z dnia 8 marca 1990 r. o samorządzie gminnym  (Dz. U. </w:t>
      </w:r>
      <w:r w:rsidR="0010488D">
        <w:t xml:space="preserve">               </w:t>
      </w:r>
      <w:r>
        <w:t xml:space="preserve">z 2023 r. poz. 40) oraz art. 7 ust. 2 i 3 ustawy z dnia 9 października 2015 r.  o rewitalizacji (Dz. U. z 2021 r. poz. 485) uchwala się, co następuje: </w:t>
      </w:r>
    </w:p>
    <w:p w14:paraId="3F436FEF" w14:textId="77777777" w:rsidR="00D0371D" w:rsidRDefault="00000000">
      <w:pPr>
        <w:spacing w:after="103" w:line="259" w:lineRule="auto"/>
        <w:ind w:left="120" w:right="0" w:firstLine="0"/>
        <w:jc w:val="left"/>
      </w:pPr>
      <w:r>
        <w:t xml:space="preserve"> </w:t>
      </w:r>
    </w:p>
    <w:p w14:paraId="192A08C1" w14:textId="77777777" w:rsidR="00D0371D" w:rsidRDefault="00000000">
      <w:pPr>
        <w:spacing w:after="157" w:line="259" w:lineRule="auto"/>
        <w:ind w:left="10" w:right="7" w:hanging="10"/>
        <w:jc w:val="center"/>
      </w:pPr>
      <w:r>
        <w:t xml:space="preserve">§ 1. </w:t>
      </w:r>
    </w:p>
    <w:p w14:paraId="7C9EA149" w14:textId="6C65671F" w:rsidR="00D0371D" w:rsidRDefault="00000000">
      <w:pPr>
        <w:spacing w:after="169"/>
        <w:ind w:left="-15" w:right="0" w:firstLine="0"/>
      </w:pPr>
      <w:r>
        <w:t xml:space="preserve">Przyjmuje się zasady wyznaczania składu oraz zasady działania Komitetu Rewitalizacji </w:t>
      </w:r>
      <w:r w:rsidR="00D43698">
        <w:t>Gminy Miedzichowo</w:t>
      </w:r>
      <w:r>
        <w:t xml:space="preserve">, określone w Regulaminie Komitetu Rewitalizacji </w:t>
      </w:r>
      <w:r w:rsidR="00D43698">
        <w:t>Gminy Miedzichowo</w:t>
      </w:r>
      <w:r>
        <w:t xml:space="preserve">, który stanowi załącznik  do niniejszej uchwały. </w:t>
      </w:r>
    </w:p>
    <w:p w14:paraId="6C9E712B" w14:textId="77777777" w:rsidR="00D0371D" w:rsidRDefault="00000000">
      <w:pPr>
        <w:spacing w:after="157" w:line="259" w:lineRule="auto"/>
        <w:ind w:left="10" w:right="7" w:hanging="10"/>
        <w:jc w:val="center"/>
      </w:pPr>
      <w:r>
        <w:t xml:space="preserve">§ 2. </w:t>
      </w:r>
    </w:p>
    <w:p w14:paraId="15685E02" w14:textId="2FABEE99" w:rsidR="00D0371D" w:rsidRDefault="00000000">
      <w:pPr>
        <w:spacing w:after="169"/>
        <w:ind w:left="-15" w:right="0" w:firstLine="0"/>
      </w:pPr>
      <w:r>
        <w:t xml:space="preserve">Wykonanie uchwały powierza się </w:t>
      </w:r>
      <w:r w:rsidR="00267121">
        <w:t>Wójtowi Gminy Miedzichowo.</w:t>
      </w:r>
      <w:r>
        <w:t xml:space="preserve"> </w:t>
      </w:r>
    </w:p>
    <w:p w14:paraId="5FEB2F0B" w14:textId="77777777" w:rsidR="00D0371D" w:rsidRDefault="00000000">
      <w:pPr>
        <w:spacing w:after="157" w:line="259" w:lineRule="auto"/>
        <w:ind w:left="10" w:right="7" w:hanging="10"/>
        <w:jc w:val="center"/>
      </w:pPr>
      <w:r>
        <w:t xml:space="preserve">§ 3. </w:t>
      </w:r>
    </w:p>
    <w:p w14:paraId="5C789B4D" w14:textId="77777777" w:rsidR="00D0371D" w:rsidRDefault="00000000">
      <w:pPr>
        <w:spacing w:after="166"/>
        <w:ind w:left="-15" w:right="0" w:firstLine="0"/>
      </w:pPr>
      <w:r>
        <w:t xml:space="preserve">Uchwała wchodzi w życie z dniem podjęcia. </w:t>
      </w:r>
    </w:p>
    <w:p w14:paraId="19EABECE" w14:textId="77777777" w:rsidR="00D0371D" w:rsidRDefault="0000000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362080FC" w14:textId="77777777" w:rsidR="00267121" w:rsidRDefault="00267121">
      <w:pPr>
        <w:spacing w:after="158" w:line="259" w:lineRule="auto"/>
        <w:ind w:left="0" w:right="0" w:firstLine="0"/>
        <w:jc w:val="left"/>
      </w:pPr>
    </w:p>
    <w:p w14:paraId="7B644C91" w14:textId="77777777" w:rsidR="00267121" w:rsidRDefault="00267121">
      <w:pPr>
        <w:spacing w:after="158" w:line="259" w:lineRule="auto"/>
        <w:ind w:left="0" w:right="0" w:firstLine="0"/>
        <w:jc w:val="left"/>
      </w:pPr>
    </w:p>
    <w:p w14:paraId="415D7AD0" w14:textId="77777777" w:rsidR="00267121" w:rsidRDefault="00267121">
      <w:pPr>
        <w:spacing w:after="158" w:line="259" w:lineRule="auto"/>
        <w:ind w:left="0" w:right="0" w:firstLine="0"/>
        <w:jc w:val="left"/>
      </w:pPr>
    </w:p>
    <w:p w14:paraId="5C40D3C1" w14:textId="77777777" w:rsidR="00267121" w:rsidRDefault="00267121">
      <w:pPr>
        <w:spacing w:after="158" w:line="259" w:lineRule="auto"/>
        <w:ind w:left="0" w:right="0" w:firstLine="0"/>
        <w:jc w:val="left"/>
      </w:pPr>
    </w:p>
    <w:p w14:paraId="68001381" w14:textId="73E14DE9" w:rsidR="00267121" w:rsidRDefault="00267121">
      <w:pPr>
        <w:spacing w:after="158" w:line="259" w:lineRule="auto"/>
        <w:ind w:left="0" w:right="0" w:firstLine="0"/>
        <w:jc w:val="left"/>
      </w:pPr>
      <w:r>
        <w:t>Przedkłada:</w:t>
      </w:r>
    </w:p>
    <w:p w14:paraId="5AF08618" w14:textId="77777777" w:rsidR="00267121" w:rsidRDefault="00267121">
      <w:pPr>
        <w:spacing w:after="158" w:line="259" w:lineRule="auto"/>
        <w:ind w:left="0" w:right="0" w:firstLine="0"/>
        <w:jc w:val="left"/>
      </w:pPr>
    </w:p>
    <w:p w14:paraId="5891D44C" w14:textId="77777777" w:rsidR="00267121" w:rsidRDefault="00267121">
      <w:pPr>
        <w:spacing w:after="158" w:line="259" w:lineRule="auto"/>
        <w:ind w:left="0" w:right="0" w:firstLine="0"/>
        <w:jc w:val="left"/>
      </w:pPr>
    </w:p>
    <w:p w14:paraId="6C008A51" w14:textId="77777777" w:rsidR="00267121" w:rsidRDefault="00267121">
      <w:pPr>
        <w:spacing w:after="158" w:line="259" w:lineRule="auto"/>
        <w:ind w:left="0" w:right="0" w:firstLine="0"/>
        <w:jc w:val="left"/>
      </w:pPr>
    </w:p>
    <w:p w14:paraId="561A8AFE" w14:textId="4D196BBC" w:rsidR="00267121" w:rsidRDefault="00267121">
      <w:pPr>
        <w:spacing w:after="158" w:line="259" w:lineRule="auto"/>
        <w:ind w:left="0" w:right="0" w:firstLine="0"/>
        <w:jc w:val="left"/>
      </w:pPr>
      <w:r>
        <w:t>Sporządziła: …</w:t>
      </w:r>
    </w:p>
    <w:p w14:paraId="5DA6928A" w14:textId="77777777" w:rsidR="00D0371D" w:rsidRDefault="00000000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A50B0B1" w14:textId="77777777" w:rsidR="00D0371D" w:rsidRDefault="0000000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64975A1A" w14:textId="77777777" w:rsidR="00D0371D" w:rsidRDefault="00000000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1D68958D" w14:textId="77777777" w:rsidR="00D0371D" w:rsidRDefault="0000000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503E1099" w14:textId="77777777" w:rsidR="00D0371D" w:rsidRDefault="00000000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668FCB88" w14:textId="6EB804DC" w:rsidR="00D0371D" w:rsidRDefault="00000000" w:rsidP="00267121">
      <w:pPr>
        <w:spacing w:after="156" w:line="259" w:lineRule="auto"/>
        <w:ind w:left="0" w:right="0" w:firstLine="0"/>
        <w:jc w:val="left"/>
      </w:pPr>
      <w:r>
        <w:t xml:space="preserve"> </w:t>
      </w:r>
      <w:r>
        <w:rPr>
          <w:sz w:val="24"/>
        </w:rPr>
        <w:t xml:space="preserve"> </w:t>
      </w:r>
    </w:p>
    <w:p w14:paraId="358017FE" w14:textId="77777777" w:rsidR="00D0371D" w:rsidRDefault="00000000">
      <w:pPr>
        <w:spacing w:after="0" w:line="259" w:lineRule="auto"/>
        <w:ind w:left="3710" w:right="0" w:firstLine="0"/>
        <w:jc w:val="center"/>
      </w:pPr>
      <w:r>
        <w:rPr>
          <w:sz w:val="18"/>
        </w:rPr>
        <w:lastRenderedPageBreak/>
        <w:t xml:space="preserve"> </w:t>
      </w:r>
    </w:p>
    <w:p w14:paraId="0E254138" w14:textId="2F760D39" w:rsidR="00D0371D" w:rsidRDefault="00000000">
      <w:pPr>
        <w:spacing w:after="33"/>
        <w:ind w:left="6382" w:right="468" w:hanging="10"/>
        <w:jc w:val="left"/>
      </w:pPr>
      <w:r>
        <w:rPr>
          <w:sz w:val="18"/>
        </w:rPr>
        <w:t xml:space="preserve">Załącznik do uchwały Nr........ Rady </w:t>
      </w:r>
      <w:r w:rsidR="00267121">
        <w:rPr>
          <w:sz w:val="18"/>
        </w:rPr>
        <w:t xml:space="preserve">Gminy Miedzichowo             </w:t>
      </w:r>
      <w:r>
        <w:rPr>
          <w:sz w:val="18"/>
        </w:rPr>
        <w:t xml:space="preserve"> z dnia ……………….  2023 r. </w:t>
      </w:r>
    </w:p>
    <w:p w14:paraId="4643C1EF" w14:textId="77777777" w:rsidR="00D0371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73B755" w14:textId="77777777" w:rsidR="00D0371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4CF29F" w14:textId="2769DDCD" w:rsidR="00D0371D" w:rsidRDefault="00000000">
      <w:pPr>
        <w:spacing w:after="0"/>
        <w:ind w:left="3568" w:right="8" w:hanging="3408"/>
        <w:jc w:val="left"/>
      </w:pPr>
      <w:r>
        <w:t xml:space="preserve">Regulamin określający zasady wyznaczania składu i zasady działania Komitetu Rewitalizacji </w:t>
      </w:r>
      <w:r w:rsidR="00267121">
        <w:t>Gminy Miedzichowo</w:t>
      </w:r>
    </w:p>
    <w:p w14:paraId="3D04A730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768EA5B7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5978500B" w14:textId="77777777" w:rsidR="00D0371D" w:rsidRDefault="00000000">
      <w:pPr>
        <w:spacing w:after="0" w:line="259" w:lineRule="auto"/>
        <w:ind w:left="10" w:right="10" w:hanging="10"/>
        <w:jc w:val="center"/>
      </w:pPr>
      <w:r>
        <w:t xml:space="preserve">Rozdział 1. </w:t>
      </w:r>
    </w:p>
    <w:p w14:paraId="77A3ABDB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5D04E60B" w14:textId="4983CC5C" w:rsidR="00D0371D" w:rsidRDefault="00000000">
      <w:pPr>
        <w:spacing w:after="0" w:line="259" w:lineRule="auto"/>
        <w:ind w:left="10" w:right="4" w:hanging="10"/>
        <w:jc w:val="center"/>
      </w:pPr>
      <w:r>
        <w:t xml:space="preserve">Postanowienia ogólne i zakres działania Komitetu Rewitalizacji </w:t>
      </w:r>
      <w:r w:rsidR="00267121">
        <w:t>Gminy Miedzichowo</w:t>
      </w:r>
      <w:r>
        <w:t xml:space="preserve"> </w:t>
      </w:r>
    </w:p>
    <w:p w14:paraId="1FFA2D02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5B9D669D" w14:textId="77777777" w:rsidR="00D0371D" w:rsidRDefault="00000000">
      <w:pPr>
        <w:spacing w:after="98" w:line="259" w:lineRule="auto"/>
        <w:ind w:left="10" w:right="7" w:hanging="10"/>
        <w:jc w:val="center"/>
      </w:pPr>
      <w:r>
        <w:t xml:space="preserve">§ 1. </w:t>
      </w:r>
    </w:p>
    <w:p w14:paraId="40767A6A" w14:textId="571E7379" w:rsidR="00D0371D" w:rsidRDefault="00000000">
      <w:pPr>
        <w:numPr>
          <w:ilvl w:val="0"/>
          <w:numId w:val="1"/>
        </w:numPr>
        <w:spacing w:after="114"/>
        <w:ind w:right="0" w:hanging="358"/>
      </w:pPr>
      <w:r>
        <w:t xml:space="preserve">Komitet Rewitalizacji </w:t>
      </w:r>
      <w:r w:rsidR="00267121">
        <w:t>Gminy Miedzichowo</w:t>
      </w:r>
      <w:r>
        <w:t xml:space="preserve">, zwany dalej Komitetem wspiera działania </w:t>
      </w:r>
      <w:r w:rsidR="00267121">
        <w:t>Wójta Gminy Miedzichowo</w:t>
      </w:r>
      <w:r>
        <w:t xml:space="preserve"> w obszarze zadań związanych z rewitalizacją </w:t>
      </w:r>
      <w:r w:rsidR="00267121">
        <w:t>gminy</w:t>
      </w:r>
      <w:r>
        <w:t xml:space="preserve">. </w:t>
      </w:r>
    </w:p>
    <w:p w14:paraId="1C430522" w14:textId="02536B34" w:rsidR="00D0371D" w:rsidRDefault="00000000">
      <w:pPr>
        <w:numPr>
          <w:ilvl w:val="0"/>
          <w:numId w:val="1"/>
        </w:numPr>
        <w:ind w:right="0" w:hanging="358"/>
      </w:pPr>
      <w:r>
        <w:t xml:space="preserve">Komitet stanowi forum współpracy i dialogu interesariuszy rewitalizacji z organami </w:t>
      </w:r>
      <w:r w:rsidR="00267121">
        <w:t>Gminy Miedzichowo</w:t>
      </w:r>
      <w:r>
        <w:t xml:space="preserve"> w zakresie wdrażania Gminnego Programu Rewitalizacji </w:t>
      </w:r>
      <w:r w:rsidR="00267121">
        <w:t>Gminy Miedzichowo</w:t>
      </w:r>
      <w:r>
        <w:t xml:space="preserve"> zwanego dalej GPR oraz oceny przebiegu procesu rewitalizacji, jak również pełni funkcję opiniodawczo-doradczą </w:t>
      </w:r>
      <w:r w:rsidR="0010488D">
        <w:t>Wójta Gminy Miedzichowo</w:t>
      </w:r>
      <w:r>
        <w:t xml:space="preserve">. </w:t>
      </w:r>
    </w:p>
    <w:p w14:paraId="5228ADE9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7DA4A533" w14:textId="77777777" w:rsidR="00D0371D" w:rsidRDefault="00000000">
      <w:pPr>
        <w:spacing w:after="98" w:line="259" w:lineRule="auto"/>
        <w:ind w:left="10" w:right="7" w:hanging="10"/>
        <w:jc w:val="center"/>
      </w:pPr>
      <w:r>
        <w:t xml:space="preserve">§ 2. </w:t>
      </w:r>
    </w:p>
    <w:p w14:paraId="30628266" w14:textId="77777777" w:rsidR="00D0371D" w:rsidRDefault="00000000">
      <w:pPr>
        <w:ind w:left="-15" w:right="0" w:firstLine="0"/>
      </w:pPr>
      <w:r>
        <w:t xml:space="preserve">1. Zakres działania komitetu rewitalizacji obejmuje m.in.: </w:t>
      </w:r>
    </w:p>
    <w:p w14:paraId="4E315A0C" w14:textId="76548A19" w:rsidR="00D0371D" w:rsidRDefault="00000000">
      <w:pPr>
        <w:numPr>
          <w:ilvl w:val="0"/>
          <w:numId w:val="2"/>
        </w:numPr>
        <w:ind w:right="0" w:hanging="360"/>
      </w:pPr>
      <w:r>
        <w:t xml:space="preserve">wsparcie doradcze </w:t>
      </w:r>
      <w:r w:rsidR="0010488D">
        <w:t>Wójta Gminy Miedzichowo</w:t>
      </w:r>
      <w:r>
        <w:t xml:space="preserve"> w zakresie dbałości o prawidłową realizację GPR; </w:t>
      </w:r>
    </w:p>
    <w:p w14:paraId="565853C7" w14:textId="77777777" w:rsidR="00D0371D" w:rsidRDefault="00000000">
      <w:pPr>
        <w:numPr>
          <w:ilvl w:val="0"/>
          <w:numId w:val="2"/>
        </w:numPr>
        <w:ind w:right="0" w:hanging="360"/>
      </w:pPr>
      <w:r>
        <w:t xml:space="preserve">wyrażanie opinii i stanowisk oraz rekomendowanie rozwiązań w sprawach dotyczących przeprowadzenia i oceny procesu rewitalizacji; </w:t>
      </w:r>
    </w:p>
    <w:p w14:paraId="1592D5D5" w14:textId="77777777" w:rsidR="00D0371D" w:rsidRDefault="00000000">
      <w:pPr>
        <w:numPr>
          <w:ilvl w:val="0"/>
          <w:numId w:val="2"/>
        </w:numPr>
        <w:ind w:right="0" w:hanging="360"/>
      </w:pPr>
      <w:r>
        <w:t xml:space="preserve">ocenę postępu wdrażania GPR z punktu widzenia integracji i komplementarności podejmowanych działań przez podmioty zaangażowane w proces rewitalizacji; </w:t>
      </w:r>
    </w:p>
    <w:p w14:paraId="3D220C5E" w14:textId="6DBEFAF0" w:rsidR="00D0371D" w:rsidRDefault="00000000">
      <w:pPr>
        <w:numPr>
          <w:ilvl w:val="0"/>
          <w:numId w:val="2"/>
        </w:numPr>
        <w:ind w:right="0" w:hanging="360"/>
      </w:pPr>
      <w:r>
        <w:t xml:space="preserve">prowadzenie dialogu między poszczególnymi interesariuszami procesu rewitalizacji,  </w:t>
      </w:r>
      <w:r w:rsidR="0010488D">
        <w:t xml:space="preserve">                    </w:t>
      </w:r>
      <w:r>
        <w:t xml:space="preserve">a organami gminy; </w:t>
      </w:r>
    </w:p>
    <w:p w14:paraId="5E4150A2" w14:textId="77F973BD" w:rsidR="00D0371D" w:rsidRDefault="00000000">
      <w:pPr>
        <w:numPr>
          <w:ilvl w:val="0"/>
          <w:numId w:val="2"/>
        </w:numPr>
        <w:ind w:right="0" w:hanging="360"/>
      </w:pPr>
      <w:r>
        <w:t xml:space="preserve">możliwość inicjowania partnerstw między </w:t>
      </w:r>
      <w:r w:rsidR="0010488D">
        <w:t>Gminą,</w:t>
      </w:r>
      <w:r>
        <w:t xml:space="preserve"> a partnerami projektowymi, w celu realizacji przedsięwzięć zapisanych w GPR; </w:t>
      </w:r>
    </w:p>
    <w:p w14:paraId="0ABF3291" w14:textId="04A5A14C" w:rsidR="00D0371D" w:rsidRDefault="00000000">
      <w:pPr>
        <w:numPr>
          <w:ilvl w:val="0"/>
          <w:numId w:val="2"/>
        </w:numPr>
        <w:ind w:right="0" w:hanging="360"/>
      </w:pPr>
      <w:r>
        <w:t xml:space="preserve">opiniowanie raportów z ewaluacji GPR, przekazywanie uwag i zaleceń </w:t>
      </w:r>
      <w:r w:rsidR="0010488D">
        <w:t>Wójtowi Gminy Miedzichowo.</w:t>
      </w:r>
    </w:p>
    <w:p w14:paraId="6403A4BD" w14:textId="77777777" w:rsidR="00D0371D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AD3CC1C" w14:textId="77777777" w:rsidR="00D0371D" w:rsidRDefault="00000000">
      <w:pPr>
        <w:spacing w:after="0" w:line="259" w:lineRule="auto"/>
        <w:ind w:left="10" w:right="7" w:hanging="10"/>
        <w:jc w:val="center"/>
      </w:pPr>
      <w:r>
        <w:t xml:space="preserve">§ 3. </w:t>
      </w:r>
    </w:p>
    <w:p w14:paraId="2A4A4C21" w14:textId="77777777" w:rsidR="00D0371D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F574E7F" w14:textId="77777777" w:rsidR="00D0371D" w:rsidRDefault="00000000">
      <w:pPr>
        <w:numPr>
          <w:ilvl w:val="0"/>
          <w:numId w:val="3"/>
        </w:numPr>
        <w:ind w:right="0" w:hanging="358"/>
      </w:pPr>
      <w:r>
        <w:t xml:space="preserve">W skład Komitetu wchodzą przedstawiciele interesariuszy rewitalizacji, w rozumieniu  art. 2 ust. 2 ustawy z dnia 9 października 2015 roku o rewitalizacji (Dz. U. z 2021 r., poz. 485).  </w:t>
      </w:r>
    </w:p>
    <w:p w14:paraId="536B6D66" w14:textId="3F09E5B0" w:rsidR="00D0371D" w:rsidRDefault="00000000">
      <w:pPr>
        <w:numPr>
          <w:ilvl w:val="0"/>
          <w:numId w:val="3"/>
        </w:numPr>
        <w:ind w:right="0" w:hanging="358"/>
      </w:pPr>
      <w:r>
        <w:t>Komitet Rewitalizacji licz</w:t>
      </w:r>
      <w:r w:rsidR="0010488D">
        <w:t xml:space="preserve">y </w:t>
      </w:r>
      <w:r w:rsidR="00386114">
        <w:t>1</w:t>
      </w:r>
      <w:r w:rsidR="00707B87">
        <w:t>0</w:t>
      </w:r>
      <w:r>
        <w:t xml:space="preserve"> członków: </w:t>
      </w:r>
    </w:p>
    <w:p w14:paraId="5B50C748" w14:textId="5FC7F28F" w:rsidR="00D0371D" w:rsidRDefault="00707B87">
      <w:pPr>
        <w:numPr>
          <w:ilvl w:val="1"/>
          <w:numId w:val="3"/>
        </w:numPr>
        <w:ind w:right="0" w:hanging="360"/>
      </w:pPr>
      <w:r>
        <w:t>4</w:t>
      </w:r>
      <w:r w:rsidR="0010488D">
        <w:t xml:space="preserve"> mieszkańców obszaru rewitalizacji, w tym: </w:t>
      </w:r>
    </w:p>
    <w:p w14:paraId="44F9FE35" w14:textId="4FCEDCE4" w:rsidR="00D0371D" w:rsidRDefault="0010488D">
      <w:pPr>
        <w:numPr>
          <w:ilvl w:val="2"/>
          <w:numId w:val="3"/>
        </w:numPr>
        <w:ind w:right="0" w:hanging="360"/>
      </w:pPr>
      <w:r>
        <w:t xml:space="preserve">1 mieszkaniec podobszaru rewitalizacji Prądówka; </w:t>
      </w:r>
    </w:p>
    <w:p w14:paraId="459A040E" w14:textId="307E539E" w:rsidR="00D0371D" w:rsidRDefault="0010488D">
      <w:pPr>
        <w:numPr>
          <w:ilvl w:val="2"/>
          <w:numId w:val="3"/>
        </w:numPr>
        <w:ind w:right="0" w:hanging="360"/>
      </w:pPr>
      <w:r>
        <w:t xml:space="preserve">1 mieszkaniec podobszaru rewitalizacji Lewiczynek; </w:t>
      </w:r>
    </w:p>
    <w:p w14:paraId="409A6DE5" w14:textId="20146D44" w:rsidR="00D0371D" w:rsidRDefault="0010488D">
      <w:pPr>
        <w:numPr>
          <w:ilvl w:val="2"/>
          <w:numId w:val="3"/>
        </w:numPr>
        <w:ind w:right="0" w:hanging="360"/>
      </w:pPr>
      <w:r>
        <w:t xml:space="preserve">1 mieszkaniec podobszaru rewitalizacji Jabłonka Stara; </w:t>
      </w:r>
    </w:p>
    <w:p w14:paraId="055E8759" w14:textId="47EA5441" w:rsidR="00713465" w:rsidRDefault="00713465" w:rsidP="00713465">
      <w:pPr>
        <w:pStyle w:val="Akapitzlist"/>
        <w:numPr>
          <w:ilvl w:val="2"/>
          <w:numId w:val="3"/>
        </w:numPr>
      </w:pPr>
      <w:r w:rsidRPr="00713465">
        <w:t xml:space="preserve">1 mieszkaniec podobszaru rewitalizacji </w:t>
      </w:r>
      <w:r>
        <w:t>Miedzichowo</w:t>
      </w:r>
      <w:r w:rsidRPr="00713465">
        <w:t xml:space="preserve">; </w:t>
      </w:r>
    </w:p>
    <w:p w14:paraId="5DAA893C" w14:textId="6EE0CC42" w:rsidR="00D0371D" w:rsidRDefault="00707B87">
      <w:pPr>
        <w:numPr>
          <w:ilvl w:val="1"/>
          <w:numId w:val="3"/>
        </w:numPr>
        <w:ind w:right="0" w:hanging="360"/>
      </w:pPr>
      <w:r>
        <w:t>1</w:t>
      </w:r>
      <w:r w:rsidR="00000000">
        <w:t xml:space="preserve"> przedstawicieli podmiotów prowadzących na obszarze </w:t>
      </w:r>
      <w:r w:rsidR="0010488D">
        <w:t>Gminy Miedzichowo</w:t>
      </w:r>
      <w:r w:rsidR="00000000">
        <w:t xml:space="preserve"> działalność gospodarczą; </w:t>
      </w:r>
    </w:p>
    <w:p w14:paraId="725FAE3E" w14:textId="0CE0A9EF" w:rsidR="00D0371D" w:rsidRDefault="00707B87">
      <w:pPr>
        <w:numPr>
          <w:ilvl w:val="1"/>
          <w:numId w:val="3"/>
        </w:numPr>
        <w:ind w:right="0" w:hanging="360"/>
      </w:pPr>
      <w:r>
        <w:t>1</w:t>
      </w:r>
      <w:r w:rsidR="0010488D">
        <w:t xml:space="preserve"> przedstawicieli podmiotów prowadzących na obszarze Gminy działalność społeczną,  w tym organizacji pozarządowych i grup nieformalnych; </w:t>
      </w:r>
    </w:p>
    <w:p w14:paraId="5BAC6C7E" w14:textId="77777777" w:rsidR="00D0371D" w:rsidRDefault="00000000">
      <w:pPr>
        <w:numPr>
          <w:ilvl w:val="1"/>
          <w:numId w:val="3"/>
        </w:numPr>
        <w:spacing w:after="3" w:line="239" w:lineRule="auto"/>
        <w:ind w:right="0" w:hanging="360"/>
      </w:pPr>
      <w:r>
        <w:lastRenderedPageBreak/>
        <w:t xml:space="preserve">przedstawicieli podmiotów </w:t>
      </w:r>
      <w:r>
        <w:rPr>
          <w:sz w:val="23"/>
        </w:rPr>
        <w:t>wskazanych w art. 2 ust. 2 pkt 5-7 ustawy z dnia 9 października 2015 roku o rewitalizacji (Dz. U. z 2021 r. poz.485), w tym m.in. przedstawicieli:</w:t>
      </w:r>
      <w:r>
        <w:t xml:space="preserve"> </w:t>
      </w:r>
    </w:p>
    <w:p w14:paraId="00CB143D" w14:textId="7EB25A96" w:rsidR="00D0371D" w:rsidRDefault="00386114">
      <w:pPr>
        <w:numPr>
          <w:ilvl w:val="2"/>
          <w:numId w:val="3"/>
        </w:numPr>
        <w:ind w:right="0" w:hanging="360"/>
      </w:pPr>
      <w:r>
        <w:t xml:space="preserve">2 przedstawicieli Urzędu Gminy Miedzichowo; </w:t>
      </w:r>
    </w:p>
    <w:p w14:paraId="49DD72A0" w14:textId="67BFAB37" w:rsidR="00D0371D" w:rsidRDefault="00386114">
      <w:pPr>
        <w:numPr>
          <w:ilvl w:val="2"/>
          <w:numId w:val="3"/>
        </w:numPr>
        <w:ind w:right="0" w:hanging="360"/>
      </w:pPr>
      <w:r>
        <w:t>1 przedstawiciela Rady Gminy Miedzichowo;</w:t>
      </w:r>
      <w:r>
        <w:rPr>
          <w:color w:val="FF0000"/>
        </w:rPr>
        <w:t xml:space="preserve"> </w:t>
      </w:r>
    </w:p>
    <w:p w14:paraId="4F833BFA" w14:textId="5A72770A" w:rsidR="00D0371D" w:rsidRDefault="00386114">
      <w:pPr>
        <w:numPr>
          <w:ilvl w:val="2"/>
          <w:numId w:val="3"/>
        </w:numPr>
        <w:ind w:right="0" w:hanging="360"/>
      </w:pPr>
      <w:r>
        <w:t xml:space="preserve">1 przedstawiciela Gminnego Ośrodka Pomocy Społecznej w Miedzichowie. </w:t>
      </w:r>
    </w:p>
    <w:p w14:paraId="78A0D1DD" w14:textId="77777777" w:rsidR="00D0371D" w:rsidRDefault="00000000">
      <w:pPr>
        <w:numPr>
          <w:ilvl w:val="1"/>
          <w:numId w:val="3"/>
        </w:numPr>
        <w:ind w:right="0" w:hanging="360"/>
      </w:pPr>
      <w:r>
        <w:t xml:space="preserve">Członkiem Komitetu nie może być: </w:t>
      </w:r>
    </w:p>
    <w:p w14:paraId="4CA008A4" w14:textId="77777777" w:rsidR="00D0371D" w:rsidRDefault="00000000">
      <w:pPr>
        <w:numPr>
          <w:ilvl w:val="2"/>
          <w:numId w:val="3"/>
        </w:numPr>
        <w:ind w:right="0" w:hanging="360"/>
      </w:pPr>
      <w:r>
        <w:t xml:space="preserve">osoba niepełnoletnia; </w:t>
      </w:r>
    </w:p>
    <w:p w14:paraId="32785113" w14:textId="37DB95BE" w:rsidR="00D0371D" w:rsidRDefault="00000000">
      <w:pPr>
        <w:numPr>
          <w:ilvl w:val="2"/>
          <w:numId w:val="3"/>
        </w:numPr>
        <w:ind w:right="0" w:hanging="360"/>
      </w:pPr>
      <w:r>
        <w:t xml:space="preserve">osoba nie będąca mieszkańcem </w:t>
      </w:r>
      <w:r w:rsidR="00386114">
        <w:t>Gminy Miedzichowo</w:t>
      </w:r>
      <w:r>
        <w:t xml:space="preserve">; </w:t>
      </w:r>
    </w:p>
    <w:p w14:paraId="4CCB030B" w14:textId="77777777" w:rsidR="00D0371D" w:rsidRDefault="00000000">
      <w:pPr>
        <w:numPr>
          <w:ilvl w:val="2"/>
          <w:numId w:val="3"/>
        </w:numPr>
        <w:ind w:right="0" w:hanging="360"/>
      </w:pPr>
      <w:r>
        <w:t xml:space="preserve">osoba skazana prawomocnym wyrokiem sądowym za przestępstwo z winy umyślnej lub, wobec której sąd orzekł środek karny w postaci utraty praw publicznych. </w:t>
      </w:r>
    </w:p>
    <w:p w14:paraId="23409F3B" w14:textId="77777777" w:rsidR="00D0371D" w:rsidRDefault="00000000">
      <w:pPr>
        <w:spacing w:after="0" w:line="259" w:lineRule="auto"/>
        <w:ind w:left="1510" w:right="0" w:firstLine="0"/>
        <w:jc w:val="left"/>
      </w:pPr>
      <w:r>
        <w:t xml:space="preserve"> </w:t>
      </w:r>
    </w:p>
    <w:p w14:paraId="012952EF" w14:textId="77777777" w:rsidR="00D0371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5F4CA7" w14:textId="77777777" w:rsidR="00D0371D" w:rsidRDefault="00000000">
      <w:pPr>
        <w:spacing w:after="0" w:line="259" w:lineRule="auto"/>
        <w:ind w:left="10" w:right="10" w:hanging="10"/>
        <w:jc w:val="center"/>
      </w:pPr>
      <w:r>
        <w:t xml:space="preserve">Rozdział 2. </w:t>
      </w:r>
    </w:p>
    <w:p w14:paraId="480C747E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20DDD23D" w14:textId="4B58690D" w:rsidR="00D0371D" w:rsidRDefault="00000000">
      <w:pPr>
        <w:spacing w:after="0" w:line="259" w:lineRule="auto"/>
        <w:ind w:left="10" w:right="3" w:hanging="10"/>
        <w:jc w:val="center"/>
      </w:pPr>
      <w:r>
        <w:t xml:space="preserve">Zasady wyznaczania składu i powoływania Komitetu Rewitalizacji </w:t>
      </w:r>
      <w:r w:rsidR="00386114">
        <w:t>Gminy Miedzichowo</w:t>
      </w:r>
      <w:r>
        <w:t xml:space="preserve"> </w:t>
      </w:r>
    </w:p>
    <w:p w14:paraId="78D742D3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752BA298" w14:textId="77777777" w:rsidR="00D0371D" w:rsidRDefault="00000000">
      <w:pPr>
        <w:spacing w:after="0" w:line="259" w:lineRule="auto"/>
        <w:ind w:left="10" w:right="7" w:hanging="10"/>
        <w:jc w:val="center"/>
      </w:pPr>
      <w:r>
        <w:t xml:space="preserve">§ 4. </w:t>
      </w:r>
    </w:p>
    <w:p w14:paraId="26098A7F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5712E58E" w14:textId="4C71172B" w:rsidR="00D0371D" w:rsidRDefault="00000000">
      <w:pPr>
        <w:numPr>
          <w:ilvl w:val="0"/>
          <w:numId w:val="4"/>
        </w:numPr>
        <w:ind w:right="0" w:hanging="360"/>
      </w:pPr>
      <w:r>
        <w:t xml:space="preserve">Komitet powoływany jest przez </w:t>
      </w:r>
      <w:r w:rsidR="00386114">
        <w:t>Wójta Gminy Miedzichowo</w:t>
      </w:r>
      <w:r>
        <w:t xml:space="preserve"> w drodze zarządzenia na okres jednej kadencji trwającej 6 lat, a rozpoczynającej się w dniu pierwszego posiedzenia Komitetu. </w:t>
      </w:r>
    </w:p>
    <w:p w14:paraId="0AFD5401" w14:textId="7C86F1D3" w:rsidR="00D0371D" w:rsidRDefault="00000000">
      <w:pPr>
        <w:numPr>
          <w:ilvl w:val="0"/>
          <w:numId w:val="4"/>
        </w:numPr>
        <w:ind w:right="0" w:hanging="360"/>
      </w:pPr>
      <w:r>
        <w:t>Członkowie Komitetu Rewitalizacji, o których mowa w § 3 ust. 2 pkt 1-</w:t>
      </w:r>
      <w:r w:rsidR="00386114">
        <w:t>3</w:t>
      </w:r>
      <w:r>
        <w:t xml:space="preserve">  wybierani są w trybie otwartego naboru. </w:t>
      </w:r>
    </w:p>
    <w:p w14:paraId="338C4E8E" w14:textId="4F8638FE" w:rsidR="00D0371D" w:rsidRDefault="00000000">
      <w:pPr>
        <w:numPr>
          <w:ilvl w:val="0"/>
          <w:numId w:val="4"/>
        </w:numPr>
        <w:ind w:right="0" w:hanging="360"/>
      </w:pPr>
      <w:r>
        <w:t xml:space="preserve">Członkowie Komitetu Rewitalizacji, o których mowa w § 3 ust. 2 pkt </w:t>
      </w:r>
      <w:r w:rsidR="00386114">
        <w:t>4</w:t>
      </w:r>
      <w:r>
        <w:t xml:space="preserve"> wyznaczani są przez odpowiednie jednostki, organy, podmioty wskazane w art. 2 ust. 2 pkt 5-7 ustawy  z dnia 9 października 2015 roku o rewitalizacji (Dz. U. z 2021 r. poz. 485). </w:t>
      </w:r>
    </w:p>
    <w:p w14:paraId="28AE6D29" w14:textId="6D9119E9" w:rsidR="00D0371D" w:rsidRDefault="00386114">
      <w:pPr>
        <w:numPr>
          <w:ilvl w:val="0"/>
          <w:numId w:val="4"/>
        </w:numPr>
        <w:ind w:right="0" w:hanging="360"/>
      </w:pPr>
      <w:r>
        <w:t xml:space="preserve">Wójt Gminy Miedzichowo ogłasza nabór na Członków Komitetu na co najmniej </w:t>
      </w:r>
      <w:r w:rsidR="007100DC">
        <w:t>21</w:t>
      </w:r>
      <w:r>
        <w:t xml:space="preserve"> dni przed planowanym rozpoczęciem pierwszej kadencji Komitetu lub na co najmniej </w:t>
      </w:r>
      <w:r w:rsidR="007100DC">
        <w:t>21</w:t>
      </w:r>
      <w:r>
        <w:t xml:space="preserve"> dni przed końcem trwającej kadencji, poprzez zamieszczenie ogłoszenia w Biuletynie Informacji Publicznej Urzędu Gminy Miedzichowo: https://bip.miedzichowo.pl, na stronach internetowych: https://miedzichowo.pl oraz na tablicach informacyjnych Urzędu Gminy Miedzichowo. </w:t>
      </w:r>
    </w:p>
    <w:p w14:paraId="469E93FD" w14:textId="5D542F3B" w:rsidR="00D0371D" w:rsidRDefault="00000000">
      <w:pPr>
        <w:numPr>
          <w:ilvl w:val="0"/>
          <w:numId w:val="4"/>
        </w:numPr>
        <w:ind w:right="0" w:hanging="360"/>
      </w:pPr>
      <w:r>
        <w:t>Kandydat na Członka Komitetu może złożyć tylko jeden formularz zgłoszeniowy i tylko jako przedstawiciel jednej kategorii podmiotów wskazanych w § 3 ust. 2 pkt 1-</w:t>
      </w:r>
      <w:r w:rsidR="00386114">
        <w:t>3</w:t>
      </w:r>
      <w:r>
        <w:t xml:space="preserve">. </w:t>
      </w:r>
    </w:p>
    <w:p w14:paraId="6A08CFA3" w14:textId="20A84C0D" w:rsidR="00D0371D" w:rsidRDefault="00000000">
      <w:pPr>
        <w:numPr>
          <w:ilvl w:val="0"/>
          <w:numId w:val="4"/>
        </w:numPr>
        <w:ind w:right="0" w:hanging="360"/>
      </w:pPr>
      <w:r>
        <w:t xml:space="preserve">W przypadku kandydata na Członka Komitetu, o którym mowa w § 3 ust. 2 pkt </w:t>
      </w:r>
      <w:r w:rsidR="00386114">
        <w:t>2</w:t>
      </w:r>
      <w:r>
        <w:t xml:space="preserve"> wymagane  jest złożenie oświadczenia o prowadzeniu działalności gospodarczej lub zasiadaniu w organach podmiotów wpisanych do rejestru przedsiębiorców w Krajowym Rejestrze Sądowym, działających na obszarze </w:t>
      </w:r>
      <w:r w:rsidR="00386114">
        <w:t>Gminy Miedzichowo</w:t>
      </w:r>
      <w:r>
        <w:t xml:space="preserve">. </w:t>
      </w:r>
    </w:p>
    <w:p w14:paraId="6F128597" w14:textId="4443370C" w:rsidR="00D0371D" w:rsidRDefault="00000000">
      <w:pPr>
        <w:numPr>
          <w:ilvl w:val="0"/>
          <w:numId w:val="4"/>
        </w:numPr>
        <w:ind w:right="0" w:hanging="360"/>
      </w:pPr>
      <w:r>
        <w:t xml:space="preserve">W przypadku kandydata na Członka Komitetu, o którym mowa w § 3 ust. 2 pkt </w:t>
      </w:r>
      <w:r w:rsidR="00386114">
        <w:t>3</w:t>
      </w:r>
      <w:r>
        <w:t xml:space="preserve"> wymagane  jest złożenie oświadczenia o członkostwie w organizacji pozarządowej działającej na obszarze </w:t>
      </w:r>
      <w:r w:rsidR="007100DC">
        <w:t>Gminy Miedzichowo.</w:t>
      </w:r>
      <w:r>
        <w:t xml:space="preserve"> </w:t>
      </w:r>
    </w:p>
    <w:p w14:paraId="5C406B07" w14:textId="1EF13132" w:rsidR="00D0371D" w:rsidRDefault="00000000">
      <w:pPr>
        <w:numPr>
          <w:ilvl w:val="0"/>
          <w:numId w:val="4"/>
        </w:numPr>
        <w:ind w:right="0" w:hanging="360"/>
      </w:pPr>
      <w:r>
        <w:t xml:space="preserve">Termin na złożenie formularza zgłoszeniowego wraz z załącznikami wynosi </w:t>
      </w:r>
      <w:r w:rsidR="007100DC">
        <w:t>14</w:t>
      </w:r>
      <w:r>
        <w:t xml:space="preserve"> dni, licząc  od opublikowania ogłoszenia o naborze. Formularze, złożone po terminie wskazanym  w ogłoszeniu </w:t>
      </w:r>
      <w:r w:rsidR="007100DC">
        <w:t xml:space="preserve">                      </w:t>
      </w:r>
      <w:r>
        <w:t xml:space="preserve">o naborze nie będą rozpatrywane.  </w:t>
      </w:r>
    </w:p>
    <w:p w14:paraId="2E56CD1A" w14:textId="77777777" w:rsidR="00D0371D" w:rsidRDefault="00000000">
      <w:pPr>
        <w:numPr>
          <w:ilvl w:val="0"/>
          <w:numId w:val="4"/>
        </w:numPr>
        <w:ind w:right="0" w:hanging="360"/>
      </w:pPr>
      <w:r>
        <w:t xml:space="preserve">Wzór formularza zgłoszeniowego stanowi załącznik nr 1 do niniejszego Regulaminu. </w:t>
      </w:r>
    </w:p>
    <w:p w14:paraId="54217B8E" w14:textId="77777777" w:rsidR="00D0371D" w:rsidRDefault="00000000">
      <w:pPr>
        <w:numPr>
          <w:ilvl w:val="0"/>
          <w:numId w:val="4"/>
        </w:numPr>
        <w:ind w:right="0" w:hanging="360"/>
      </w:pPr>
      <w:r>
        <w:t xml:space="preserve">W przypadku dostarczenia niekompletnych dokumentów, do kandydata na Członka Komitetu kierowane jest wezwanie o uzupełnienie dokumentacji. Uzupełnienia dokumentacji będzie można dokonać tylko raz. W przypadku, gdy kandydat na Członka Komitetu nie uzupełni dokumentacji w terminie 7 dni od otrzymania stosownej informacji – jego zgłoszenie pozostanie nierozpatrzone. </w:t>
      </w:r>
    </w:p>
    <w:p w14:paraId="238DEB67" w14:textId="77777777" w:rsidR="00D0371D" w:rsidRDefault="00000000">
      <w:pPr>
        <w:numPr>
          <w:ilvl w:val="0"/>
          <w:numId w:val="4"/>
        </w:numPr>
        <w:ind w:right="0" w:hanging="360"/>
      </w:pPr>
      <w:r>
        <w:t xml:space="preserve">Dokumenty złożone przez kandydatów w ramach naboru kandydatów na Członków Komitetu  nie podlegają zwrotowi. </w:t>
      </w:r>
    </w:p>
    <w:p w14:paraId="168C88B7" w14:textId="77777777" w:rsidR="00D0371D" w:rsidRDefault="00000000">
      <w:pPr>
        <w:spacing w:after="0" w:line="259" w:lineRule="auto"/>
        <w:ind w:left="120" w:right="0" w:firstLine="0"/>
        <w:jc w:val="left"/>
      </w:pPr>
      <w:r>
        <w:t xml:space="preserve"> </w:t>
      </w:r>
    </w:p>
    <w:p w14:paraId="28659419" w14:textId="77777777" w:rsidR="00D0371D" w:rsidRDefault="00000000">
      <w:pPr>
        <w:spacing w:after="0" w:line="259" w:lineRule="auto"/>
        <w:ind w:left="10" w:right="7" w:hanging="10"/>
        <w:jc w:val="center"/>
      </w:pPr>
      <w:r>
        <w:t xml:space="preserve">§ 5. </w:t>
      </w:r>
    </w:p>
    <w:p w14:paraId="5BEF3EB9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04462F87" w14:textId="77777777" w:rsidR="00D0371D" w:rsidRDefault="00000000">
      <w:pPr>
        <w:numPr>
          <w:ilvl w:val="0"/>
          <w:numId w:val="5"/>
        </w:numPr>
        <w:ind w:right="0" w:hanging="358"/>
      </w:pPr>
      <w:r>
        <w:lastRenderedPageBreak/>
        <w:t>Jeżeli liczba wyłonionych Członków Komitetu jest mniejsza niż minimalna liczebność</w:t>
      </w:r>
      <w:r>
        <w:rPr>
          <w:color w:val="FF0000"/>
        </w:rPr>
        <w:t xml:space="preserve"> </w:t>
      </w:r>
      <w:r>
        <w:t xml:space="preserve">wskazana w poszczególnych kategoriach, określonych w § 3, procedurę naboru przeprowadza się ponownie, przy czym termin na złożenie wniosków na pozostające do obsadzenia miejsca może zostać skrócony do 7 dni. W przypadku bezskuteczności drugiego naboru, miejsca na które  nie udało się wyłonić Członków pozostają nieobsadzone. </w:t>
      </w:r>
    </w:p>
    <w:p w14:paraId="139A0C3D" w14:textId="77777777" w:rsidR="00D0371D" w:rsidRDefault="00000000">
      <w:pPr>
        <w:numPr>
          <w:ilvl w:val="0"/>
          <w:numId w:val="5"/>
        </w:numPr>
        <w:ind w:right="0" w:hanging="358"/>
      </w:pPr>
      <w:r>
        <w:t>Brak zgłoszenia przez poszczególne grupy interesariuszy ich przedstawicieli do Komitetu Rewitalizacji, nie powoduje wadliwości jego funkcjonowania</w:t>
      </w:r>
      <w:r>
        <w:rPr>
          <w:sz w:val="23"/>
        </w:rPr>
        <w:t>.</w:t>
      </w:r>
      <w:r>
        <w:t xml:space="preserve"> </w:t>
      </w:r>
    </w:p>
    <w:p w14:paraId="17D42A7F" w14:textId="77777777" w:rsidR="00D0371D" w:rsidRDefault="00000000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416F15AA" w14:textId="77777777" w:rsidR="00D0371D" w:rsidRDefault="00000000">
      <w:pPr>
        <w:spacing w:after="0" w:line="259" w:lineRule="auto"/>
        <w:ind w:left="10" w:right="8" w:hanging="10"/>
        <w:jc w:val="center"/>
      </w:pPr>
      <w:r>
        <w:t>§ 6</w:t>
      </w:r>
      <w:r>
        <w:rPr>
          <w:sz w:val="23"/>
        </w:rPr>
        <w:t xml:space="preserve">. </w:t>
      </w:r>
    </w:p>
    <w:p w14:paraId="5D9EF831" w14:textId="77777777" w:rsidR="00D0371D" w:rsidRDefault="00000000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36A45D0C" w14:textId="323C5015" w:rsidR="00D0371D" w:rsidRDefault="00000000">
      <w:pPr>
        <w:numPr>
          <w:ilvl w:val="0"/>
          <w:numId w:val="6"/>
        </w:numPr>
        <w:ind w:right="0" w:hanging="358"/>
      </w:pPr>
      <w:r>
        <w:t>Jeżeli liczba kandydatów na Członków Komitetu, których zgłoszenia spełnią wymagania, będzie większa niż maksymalna liczebność Komitetu</w:t>
      </w:r>
      <w:r w:rsidR="006D46C9">
        <w:t>,</w:t>
      </w:r>
      <w:r>
        <w:t xml:space="preserve"> o której mowa w § 3 o wyborze na Członka Komitetu decyduje </w:t>
      </w:r>
      <w:r w:rsidR="007100DC">
        <w:t>Wójt Gminy Miedzichowo</w:t>
      </w:r>
      <w:r>
        <w:t xml:space="preserve">, mając na względzie zapewnienie reprezentatywności Komitetu oraz udziału w Komitecie osób aktywnie uczestniczących w życiu wspólnoty samorządowej, a także przedstawicieli najważniejszych z punktu widzenia przygotowania </w:t>
      </w:r>
      <w:r w:rsidR="006D46C9">
        <w:t xml:space="preserve">                             </w:t>
      </w:r>
      <w:r>
        <w:t xml:space="preserve">i wdrażania rewitalizacji, grup nieformalnych, organizacji i podmiotów. </w:t>
      </w:r>
    </w:p>
    <w:p w14:paraId="6973D2A6" w14:textId="3B048F8F" w:rsidR="007100DC" w:rsidRDefault="00000000">
      <w:pPr>
        <w:numPr>
          <w:ilvl w:val="0"/>
          <w:numId w:val="6"/>
        </w:numPr>
        <w:ind w:right="0" w:hanging="358"/>
      </w:pPr>
      <w:r>
        <w:t xml:space="preserve">Lista Członków Komitetu ogłaszana jest w Biuletynie Informacji Publicznej Urzędu </w:t>
      </w:r>
      <w:r w:rsidR="007100DC">
        <w:t>Gminy Miedzichowo</w:t>
      </w:r>
      <w:r>
        <w:t xml:space="preserve">: </w:t>
      </w:r>
      <w:r w:rsidR="007100DC">
        <w:t>https://</w:t>
      </w:r>
      <w:r>
        <w:t>bip.</w:t>
      </w:r>
      <w:r w:rsidR="007100DC">
        <w:t>miedzichowo</w:t>
      </w:r>
      <w:r>
        <w:t xml:space="preserve">.pl oraz na stronach internetowych </w:t>
      </w:r>
      <w:r w:rsidR="007100DC">
        <w:t>https:</w:t>
      </w:r>
      <w:r w:rsidR="006D46C9">
        <w:t>//m</w:t>
      </w:r>
      <w:r w:rsidR="007100DC">
        <w:t>iedzichowo.pl.</w:t>
      </w:r>
    </w:p>
    <w:p w14:paraId="0FFA92FC" w14:textId="77777777" w:rsidR="007100DC" w:rsidRDefault="007100DC" w:rsidP="007100DC">
      <w:pPr>
        <w:ind w:left="358" w:right="0" w:firstLine="0"/>
      </w:pPr>
    </w:p>
    <w:p w14:paraId="5A9268C1" w14:textId="1B65159B" w:rsidR="00D0371D" w:rsidRDefault="00000000" w:rsidP="007100DC">
      <w:pPr>
        <w:ind w:left="3898" w:right="0" w:firstLine="350"/>
      </w:pPr>
      <w:r>
        <w:t xml:space="preserve"> Rozdział 3. </w:t>
      </w:r>
    </w:p>
    <w:p w14:paraId="3DC99452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794BF051" w14:textId="2DAFFEFD" w:rsidR="00D0371D" w:rsidRDefault="00000000">
      <w:pPr>
        <w:spacing w:after="0"/>
        <w:ind w:left="1748" w:right="8" w:hanging="10"/>
        <w:jc w:val="left"/>
      </w:pPr>
      <w:r>
        <w:t xml:space="preserve">Zmiana składu Komitetu Rewitalizacji </w:t>
      </w:r>
      <w:r w:rsidR="007100DC">
        <w:t>Gminy Miedzichowo</w:t>
      </w:r>
      <w:r>
        <w:t xml:space="preserve"> </w:t>
      </w:r>
    </w:p>
    <w:p w14:paraId="714F4E28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0A7642C1" w14:textId="77777777" w:rsidR="00D0371D" w:rsidRDefault="00000000">
      <w:pPr>
        <w:spacing w:after="0" w:line="259" w:lineRule="auto"/>
        <w:ind w:left="10" w:right="8" w:hanging="10"/>
        <w:jc w:val="center"/>
      </w:pPr>
      <w:r>
        <w:t xml:space="preserve">§ 7. </w:t>
      </w:r>
    </w:p>
    <w:p w14:paraId="75EBA114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75450204" w14:textId="77777777" w:rsidR="006D46C9" w:rsidRDefault="00000000">
      <w:pPr>
        <w:numPr>
          <w:ilvl w:val="0"/>
          <w:numId w:val="7"/>
        </w:numPr>
        <w:ind w:right="0" w:hanging="358"/>
      </w:pPr>
      <w:r>
        <w:t xml:space="preserve">Członkostwo w składzie Komitetu Rewitalizacji może ustać na skutek:  </w:t>
      </w:r>
    </w:p>
    <w:p w14:paraId="6B8F7A98" w14:textId="34A1EF18" w:rsidR="00D0371D" w:rsidRDefault="00000000" w:rsidP="006D46C9">
      <w:pPr>
        <w:ind w:left="358" w:right="0" w:firstLine="0"/>
      </w:pPr>
      <w:r>
        <w:t xml:space="preserve">1) odwołania przez </w:t>
      </w:r>
      <w:r w:rsidR="006D46C9">
        <w:t>Wójta Gminy Miedzichowo</w:t>
      </w:r>
      <w:r>
        <w:t xml:space="preserve">, z powodu: </w:t>
      </w:r>
    </w:p>
    <w:p w14:paraId="7A5EFCA5" w14:textId="77777777" w:rsidR="00D0371D" w:rsidRDefault="00000000">
      <w:pPr>
        <w:numPr>
          <w:ilvl w:val="1"/>
          <w:numId w:val="7"/>
        </w:numPr>
        <w:ind w:right="874" w:firstLine="720"/>
      </w:pPr>
      <w:r>
        <w:t xml:space="preserve">nieobecności na 3 kolejnych posiedzeniach Komitetu; </w:t>
      </w:r>
    </w:p>
    <w:p w14:paraId="122F35AB" w14:textId="77777777" w:rsidR="006D46C9" w:rsidRDefault="00000000">
      <w:pPr>
        <w:numPr>
          <w:ilvl w:val="1"/>
          <w:numId w:val="7"/>
        </w:numPr>
        <w:ind w:right="874" w:firstLine="720"/>
      </w:pPr>
      <w:r>
        <w:t xml:space="preserve">złożenia przez Członka Komitetu rezygnacji z pełnienia funkcji; </w:t>
      </w:r>
    </w:p>
    <w:p w14:paraId="290F47A5" w14:textId="0EDB9323" w:rsidR="00D0371D" w:rsidRDefault="006D46C9" w:rsidP="006D46C9">
      <w:pPr>
        <w:ind w:right="874"/>
      </w:pPr>
      <w:r>
        <w:t xml:space="preserve">       2) śmierci Członka Komitetu. </w:t>
      </w:r>
    </w:p>
    <w:p w14:paraId="4A3C489A" w14:textId="3BEFEE42" w:rsidR="00D0371D" w:rsidRDefault="00000000">
      <w:pPr>
        <w:numPr>
          <w:ilvl w:val="0"/>
          <w:numId w:val="7"/>
        </w:numPr>
        <w:ind w:right="0" w:hanging="358"/>
      </w:pPr>
      <w:r>
        <w:t xml:space="preserve">W przypadku Członków Komitetu, o których mowa w § 3 ust. 2 pkt </w:t>
      </w:r>
      <w:r w:rsidR="006D46C9">
        <w:t>4</w:t>
      </w:r>
      <w:r>
        <w:t xml:space="preserve"> ich członkostwo wygasa      </w:t>
      </w:r>
      <w:r w:rsidR="006D46C9">
        <w:t xml:space="preserve">                </w:t>
      </w:r>
      <w:r>
        <w:t xml:space="preserve">z momentem zakończenia pełnienia przez nich funkcji, ustaniem stosunku pracy w podmiotach,    </w:t>
      </w:r>
      <w:r w:rsidR="006D46C9">
        <w:t xml:space="preserve">          </w:t>
      </w:r>
      <w:r>
        <w:t xml:space="preserve">  z ramienia których zostali wskazani na Członków Komitetu lub odwołania przez </w:t>
      </w:r>
      <w:r w:rsidR="006D46C9">
        <w:t>Wójta Gminy Miedzichowo</w:t>
      </w:r>
      <w:r>
        <w:t xml:space="preserve"> z funkcji Członka Komitetu. </w:t>
      </w:r>
    </w:p>
    <w:p w14:paraId="05BA169D" w14:textId="13D18A6A" w:rsidR="00D0371D" w:rsidRDefault="00000000">
      <w:pPr>
        <w:numPr>
          <w:ilvl w:val="0"/>
          <w:numId w:val="7"/>
        </w:numPr>
        <w:ind w:right="0" w:hanging="358"/>
      </w:pPr>
      <w:r>
        <w:t xml:space="preserve">W przypadku wystąpienia sytuacji opisanej w ust. 2, podmiot, wskazujący swojego przedstawiciela, o którym mowa w § 3 ust. 2 pkt </w:t>
      </w:r>
      <w:r w:rsidR="006D46C9">
        <w:t>4</w:t>
      </w:r>
      <w:r>
        <w:t xml:space="preserve"> ma prawo wyznaczenia nowego przedstawiciela na Członka Komitetu Rewitalizacji. </w:t>
      </w:r>
    </w:p>
    <w:p w14:paraId="4F023045" w14:textId="50089EA9" w:rsidR="00D0371D" w:rsidRDefault="00000000">
      <w:pPr>
        <w:numPr>
          <w:ilvl w:val="0"/>
          <w:numId w:val="7"/>
        </w:numPr>
        <w:ind w:right="0" w:hanging="358"/>
      </w:pPr>
      <w:r>
        <w:t xml:space="preserve">Na pisemny wniosek Członka, który przestał być przedstawicielem podmiotu wskazanego         </w:t>
      </w:r>
      <w:r w:rsidR="006D46C9">
        <w:t xml:space="preserve">               </w:t>
      </w:r>
      <w:r>
        <w:t xml:space="preserve">   w § 3 ust. 2, pkt </w:t>
      </w:r>
      <w:r w:rsidR="006D46C9">
        <w:t>4</w:t>
      </w:r>
      <w:r>
        <w:t xml:space="preserve">, istnieje możliwość przedłużenia członkostwa w Komitecie. </w:t>
      </w:r>
    </w:p>
    <w:p w14:paraId="2202997D" w14:textId="33386711" w:rsidR="00D0371D" w:rsidRDefault="00000000">
      <w:pPr>
        <w:numPr>
          <w:ilvl w:val="0"/>
          <w:numId w:val="7"/>
        </w:numPr>
        <w:ind w:right="0" w:hanging="358"/>
      </w:pPr>
      <w:r>
        <w:t xml:space="preserve">Decyzję o przedłużeniu członkostwa, o którym mowa w ust. 4, podejmuje </w:t>
      </w:r>
      <w:r w:rsidR="006D46C9">
        <w:t>Wójt Gminy Miedzichowo</w:t>
      </w:r>
      <w:r>
        <w:t xml:space="preserve"> z uwzględnieniem zapisów § 3 ust. 1 i 2 oraz mając na uwadze zapisy § 5, ust. 2.  </w:t>
      </w:r>
    </w:p>
    <w:p w14:paraId="58C722C1" w14:textId="77777777" w:rsidR="00D0371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8D37DA" w14:textId="77777777" w:rsidR="00D0371D" w:rsidRDefault="00000000">
      <w:pPr>
        <w:spacing w:after="0" w:line="259" w:lineRule="auto"/>
        <w:ind w:left="10" w:right="7" w:hanging="10"/>
        <w:jc w:val="center"/>
      </w:pPr>
      <w:r>
        <w:t xml:space="preserve">§ 8. </w:t>
      </w:r>
    </w:p>
    <w:p w14:paraId="46A49C0F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3403BA93" w14:textId="3EE8B336" w:rsidR="00D0371D" w:rsidRDefault="00000000">
      <w:pPr>
        <w:numPr>
          <w:ilvl w:val="0"/>
          <w:numId w:val="8"/>
        </w:numPr>
        <w:spacing w:after="3" w:line="239" w:lineRule="auto"/>
        <w:ind w:right="-10" w:hanging="358"/>
      </w:pPr>
      <w:r>
        <w:rPr>
          <w:sz w:val="23"/>
        </w:rPr>
        <w:t xml:space="preserve">W przypadku ustania członkostwa którejkolwiek z osób wchodzących w skład Komitetu, </w:t>
      </w:r>
      <w:r w:rsidR="006D46C9">
        <w:rPr>
          <w:sz w:val="23"/>
        </w:rPr>
        <w:t>Wójt Gminy Miedzichowo</w:t>
      </w:r>
      <w:r>
        <w:rPr>
          <w:sz w:val="23"/>
        </w:rPr>
        <w:t xml:space="preserve"> może powołać brakującego Członka Komitetu w drodze naboru uzupełniającego, z zastrzeżeniem ust. 3. Przepisy § 4 ust. 2-15, § 5 i § 6 stosuje  się odpowiednio.</w:t>
      </w:r>
      <w:r>
        <w:t xml:space="preserve"> </w:t>
      </w:r>
    </w:p>
    <w:p w14:paraId="0E196C0D" w14:textId="77777777" w:rsidR="00D0371D" w:rsidRDefault="00000000">
      <w:pPr>
        <w:numPr>
          <w:ilvl w:val="0"/>
          <w:numId w:val="8"/>
        </w:numPr>
        <w:spacing w:after="3" w:line="239" w:lineRule="auto"/>
        <w:ind w:right="-10" w:hanging="358"/>
      </w:pPr>
      <w:r>
        <w:rPr>
          <w:sz w:val="23"/>
        </w:rPr>
        <w:t>Kadencja Członka Komitetu wybranego w naborze uzupełniającym, o którym mowa  w ust. 1, wygasa wraz z końcem kadencji Komitetu, w skład którego został wybrany.</w:t>
      </w:r>
      <w:r>
        <w:t xml:space="preserve"> </w:t>
      </w:r>
    </w:p>
    <w:p w14:paraId="0052EF9D" w14:textId="77777777" w:rsidR="00D0371D" w:rsidRDefault="00000000">
      <w:pPr>
        <w:numPr>
          <w:ilvl w:val="0"/>
          <w:numId w:val="8"/>
        </w:numPr>
        <w:spacing w:after="3" w:line="239" w:lineRule="auto"/>
        <w:ind w:right="-10" w:hanging="358"/>
      </w:pPr>
      <w:r>
        <w:rPr>
          <w:sz w:val="23"/>
        </w:rPr>
        <w:t>Naboru uzupełniającego nie przeprowadza się, jeżeli termin jego ogłoszenia przypadałby</w:t>
      </w:r>
      <w:r>
        <w:t xml:space="preserve"> </w:t>
      </w:r>
      <w:r>
        <w:rPr>
          <w:sz w:val="23"/>
        </w:rPr>
        <w:t>w okresie 9 miesięcy przed zakończeniem kadencji Komitetu.</w:t>
      </w:r>
      <w:r>
        <w:t xml:space="preserve"> </w:t>
      </w:r>
    </w:p>
    <w:p w14:paraId="08BF190E" w14:textId="77777777" w:rsidR="00D0371D" w:rsidRDefault="00000000">
      <w:pPr>
        <w:spacing w:after="36" w:line="259" w:lineRule="auto"/>
        <w:ind w:left="0" w:right="0" w:firstLine="0"/>
        <w:jc w:val="left"/>
      </w:pPr>
      <w:r>
        <w:lastRenderedPageBreak/>
        <w:t xml:space="preserve"> </w:t>
      </w:r>
    </w:p>
    <w:p w14:paraId="2630D859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3AE8A145" w14:textId="77777777" w:rsidR="00D0371D" w:rsidRDefault="00000000">
      <w:pPr>
        <w:spacing w:after="0" w:line="259" w:lineRule="auto"/>
        <w:ind w:left="10" w:right="10" w:hanging="10"/>
        <w:jc w:val="center"/>
      </w:pPr>
      <w:r>
        <w:t xml:space="preserve">Rozdział 4. </w:t>
      </w:r>
    </w:p>
    <w:p w14:paraId="097FA195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00669445" w14:textId="13FB3924" w:rsidR="00D0371D" w:rsidRDefault="00000000">
      <w:pPr>
        <w:spacing w:after="0"/>
        <w:ind w:left="1654" w:right="8" w:hanging="10"/>
        <w:jc w:val="left"/>
      </w:pPr>
      <w:r>
        <w:t xml:space="preserve">Zasady działania Komitetu Rewitalizacji </w:t>
      </w:r>
      <w:r w:rsidR="006D46C9">
        <w:t>Gminy Miedzichowo</w:t>
      </w:r>
      <w:r>
        <w:t xml:space="preserve"> </w:t>
      </w:r>
    </w:p>
    <w:p w14:paraId="7A52C4F3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545A8CB9" w14:textId="77777777" w:rsidR="00D0371D" w:rsidRDefault="00000000">
      <w:pPr>
        <w:spacing w:after="0" w:line="259" w:lineRule="auto"/>
        <w:ind w:left="10" w:right="7" w:hanging="10"/>
        <w:jc w:val="center"/>
      </w:pPr>
      <w:r>
        <w:t xml:space="preserve">§ 9. </w:t>
      </w:r>
    </w:p>
    <w:p w14:paraId="30D57365" w14:textId="77777777" w:rsidR="00D0371D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7B8A989" w14:textId="77777777" w:rsidR="00D0371D" w:rsidRDefault="00000000">
      <w:pPr>
        <w:numPr>
          <w:ilvl w:val="0"/>
          <w:numId w:val="9"/>
        </w:numPr>
        <w:ind w:right="0" w:hanging="358"/>
      </w:pPr>
      <w:r>
        <w:t xml:space="preserve">Uczestnictwo w Komitecie Rewitalizacji ma charakter społeczny.  </w:t>
      </w:r>
    </w:p>
    <w:p w14:paraId="524C96F4" w14:textId="77777777" w:rsidR="00D0371D" w:rsidRDefault="00000000">
      <w:pPr>
        <w:numPr>
          <w:ilvl w:val="0"/>
          <w:numId w:val="9"/>
        </w:numPr>
        <w:ind w:right="0" w:hanging="358"/>
      </w:pPr>
      <w:r>
        <w:t xml:space="preserve">Za udział w posiedzeniach i pracach Komitetu nie przysługuje wynagrodzenie, dieta ani zwrot kosztów podróży.  </w:t>
      </w:r>
    </w:p>
    <w:p w14:paraId="5F47F298" w14:textId="54AA2371" w:rsidR="00D0371D" w:rsidRDefault="00000000">
      <w:pPr>
        <w:numPr>
          <w:ilvl w:val="0"/>
          <w:numId w:val="9"/>
        </w:numPr>
        <w:spacing w:after="295" w:line="239" w:lineRule="auto"/>
        <w:ind w:right="0" w:hanging="358"/>
      </w:pPr>
      <w:r>
        <w:t xml:space="preserve">Praca Członków Komitetu, o których mowa w </w:t>
      </w:r>
      <w:r>
        <w:rPr>
          <w:sz w:val="23"/>
        </w:rPr>
        <w:t xml:space="preserve">§ 3 ust. 2 pkt </w:t>
      </w:r>
      <w:r w:rsidR="006D46C9">
        <w:rPr>
          <w:sz w:val="23"/>
        </w:rPr>
        <w:t>4</w:t>
      </w:r>
      <w:r>
        <w:rPr>
          <w:sz w:val="23"/>
        </w:rPr>
        <w:t xml:space="preserve"> odbywa się w ramach  ich obowiązków służbowych.</w:t>
      </w:r>
      <w:r>
        <w:t xml:space="preserve"> </w:t>
      </w:r>
    </w:p>
    <w:p w14:paraId="663296E5" w14:textId="77777777" w:rsidR="00D0371D" w:rsidRDefault="00000000">
      <w:pPr>
        <w:spacing w:after="279" w:line="259" w:lineRule="auto"/>
        <w:ind w:left="10" w:right="7" w:hanging="10"/>
        <w:jc w:val="center"/>
      </w:pPr>
      <w:r>
        <w:t xml:space="preserve">§ 10. </w:t>
      </w:r>
    </w:p>
    <w:p w14:paraId="3DD3BBB0" w14:textId="025EEDCA" w:rsidR="00D0371D" w:rsidRDefault="00000000">
      <w:pPr>
        <w:numPr>
          <w:ilvl w:val="0"/>
          <w:numId w:val="10"/>
        </w:numPr>
        <w:ind w:right="0" w:hanging="358"/>
      </w:pPr>
      <w:r>
        <w:t xml:space="preserve">Pierwsze posiedzenie Komitetu Rewitalizacji zwołuje </w:t>
      </w:r>
      <w:r w:rsidR="006D46C9">
        <w:t>Wójt Gminy Miedzichowo</w:t>
      </w:r>
      <w:r>
        <w:t xml:space="preserve">, w terminie do 30 dni od dnia podjęcia zarządzenia w sprawie powołania członków Komitetu Rewitalizacji </w:t>
      </w:r>
      <w:r w:rsidR="006D46C9">
        <w:t>Gminy Miedzichowo</w:t>
      </w:r>
      <w:r>
        <w:t xml:space="preserve">.  </w:t>
      </w:r>
    </w:p>
    <w:p w14:paraId="7ED4295F" w14:textId="7B23721B" w:rsidR="00D0371D" w:rsidRDefault="00000000">
      <w:pPr>
        <w:numPr>
          <w:ilvl w:val="0"/>
          <w:numId w:val="10"/>
        </w:numPr>
        <w:ind w:right="0" w:hanging="358"/>
      </w:pPr>
      <w:r>
        <w:t xml:space="preserve">Podczas pierwszego posiedzenia Komitetu Rewitalizacji członkowie wybierają spośród siebie Przewodniczącego i jego Zastępcę. Do czasu wyboru Przewodniczącego posiedzenie prowadzi jeden z członków Komitetu Rewitalizacji, o którym mowa w § 3 ust. 2 pkt </w:t>
      </w:r>
      <w:r w:rsidR="006D46C9">
        <w:t>4</w:t>
      </w:r>
      <w:r>
        <w:t xml:space="preserve">, wskazany przez </w:t>
      </w:r>
      <w:r w:rsidR="006D46C9">
        <w:t>Wójta Gminy Miedzichowo</w:t>
      </w:r>
      <w:r>
        <w:t xml:space="preserve">. </w:t>
      </w:r>
    </w:p>
    <w:p w14:paraId="2C442AEF" w14:textId="77777777" w:rsidR="00D0371D" w:rsidRDefault="00000000">
      <w:pPr>
        <w:numPr>
          <w:ilvl w:val="0"/>
          <w:numId w:val="10"/>
        </w:numPr>
        <w:ind w:right="0" w:hanging="358"/>
      </w:pPr>
      <w:r>
        <w:t xml:space="preserve">Wybór i odwołanie Przewodniczącego i Zastępcy Przewodniczącego Komitetu Rewitalizacji następuje zwykłą większością głosów w głosowaniu jawnym, spośród członków Komitetu Rewitalizacji obecnych na posiedzeniu, przy obecności co najmniej połowy składu Komitetu Rewitalizacji.  </w:t>
      </w:r>
    </w:p>
    <w:p w14:paraId="7322D54A" w14:textId="77777777" w:rsidR="00A11ECB" w:rsidRDefault="00000000">
      <w:pPr>
        <w:numPr>
          <w:ilvl w:val="0"/>
          <w:numId w:val="10"/>
        </w:numPr>
        <w:ind w:right="0" w:hanging="358"/>
      </w:pPr>
      <w:r>
        <w:t xml:space="preserve">Przewodniczący Komitetu Rewitalizacji:  </w:t>
      </w:r>
    </w:p>
    <w:p w14:paraId="0CEC22A8" w14:textId="77777777" w:rsidR="00A11ECB" w:rsidRDefault="00000000" w:rsidP="00A11ECB">
      <w:pPr>
        <w:ind w:left="358" w:right="0" w:firstLine="0"/>
      </w:pPr>
      <w:r>
        <w:t xml:space="preserve">1) zwołuje posiedzenia Komitetu; </w:t>
      </w:r>
    </w:p>
    <w:p w14:paraId="4E2FCB65" w14:textId="0E30E9C9" w:rsidR="00D0371D" w:rsidRDefault="00A11ECB" w:rsidP="00A11ECB">
      <w:pPr>
        <w:ind w:right="0"/>
      </w:pPr>
      <w:r>
        <w:t xml:space="preserve">       2) ustala porządek i termin obrad; </w:t>
      </w:r>
    </w:p>
    <w:p w14:paraId="1A9AC0DA" w14:textId="0EB07931" w:rsidR="00D0371D" w:rsidRDefault="00A11ECB" w:rsidP="00A11ECB">
      <w:pPr>
        <w:ind w:right="0"/>
      </w:pPr>
      <w:r>
        <w:t xml:space="preserve">       3) kieruje pracami Komitetu. </w:t>
      </w:r>
    </w:p>
    <w:p w14:paraId="3DE538E5" w14:textId="77777777" w:rsidR="00D0371D" w:rsidRDefault="00000000">
      <w:pPr>
        <w:numPr>
          <w:ilvl w:val="0"/>
          <w:numId w:val="10"/>
        </w:numPr>
        <w:ind w:right="0" w:hanging="358"/>
      </w:pPr>
      <w:r>
        <w:t xml:space="preserve">Kolejne posiedzenia Komitetu zwołuje Przewodniczący Komitetu lub w przypadku  jego uzasadnionej nieobecności Zastępca. </w:t>
      </w:r>
    </w:p>
    <w:p w14:paraId="1DC490E5" w14:textId="70E88EF9" w:rsidR="00D0371D" w:rsidRDefault="00000000">
      <w:pPr>
        <w:numPr>
          <w:ilvl w:val="0"/>
          <w:numId w:val="10"/>
        </w:numPr>
        <w:ind w:right="0" w:hanging="358"/>
      </w:pPr>
      <w:r>
        <w:t xml:space="preserve">Posiedzenia zwoływane są według potrzeb Komitetu, jednakże nie rzadziej niż raz na </w:t>
      </w:r>
      <w:r w:rsidR="00A11ECB">
        <w:t>12</w:t>
      </w:r>
      <w:r>
        <w:t xml:space="preserve"> miesięcy. </w:t>
      </w:r>
    </w:p>
    <w:p w14:paraId="3973847D" w14:textId="77777777" w:rsidR="00A11ECB" w:rsidRDefault="00000000">
      <w:pPr>
        <w:numPr>
          <w:ilvl w:val="0"/>
          <w:numId w:val="10"/>
        </w:numPr>
        <w:ind w:right="0" w:hanging="358"/>
      </w:pPr>
      <w:r>
        <w:t xml:space="preserve">Dodatkowo posiedzenie Komitetu może zostać zwołane na wniosek: </w:t>
      </w:r>
    </w:p>
    <w:p w14:paraId="18F763A8" w14:textId="231186A3" w:rsidR="00D0371D" w:rsidRDefault="00000000" w:rsidP="00A11ECB">
      <w:pPr>
        <w:ind w:left="358" w:right="0" w:firstLine="0"/>
      </w:pPr>
      <w:r>
        <w:t xml:space="preserve">1) </w:t>
      </w:r>
      <w:r w:rsidR="00A11ECB">
        <w:t>Wójta Gminy Miedzichowo</w:t>
      </w:r>
      <w:r>
        <w:t xml:space="preserve">; </w:t>
      </w:r>
    </w:p>
    <w:p w14:paraId="65B6DBED" w14:textId="6F2AD5EA" w:rsidR="00D0371D" w:rsidRDefault="00000000">
      <w:pPr>
        <w:numPr>
          <w:ilvl w:val="1"/>
          <w:numId w:val="11"/>
        </w:numPr>
        <w:ind w:right="3" w:hanging="360"/>
      </w:pPr>
      <w:r>
        <w:t>co najmniej połowy składu członków Komitetu Rewitalizacji</w:t>
      </w:r>
      <w:r w:rsidR="00A11ECB">
        <w:t>.</w:t>
      </w:r>
      <w:r>
        <w:t xml:space="preserve"> </w:t>
      </w:r>
    </w:p>
    <w:p w14:paraId="25D97D1B" w14:textId="5A655D57" w:rsidR="00D0371D" w:rsidRDefault="00000000">
      <w:pPr>
        <w:numPr>
          <w:ilvl w:val="0"/>
          <w:numId w:val="10"/>
        </w:numPr>
        <w:ind w:right="0" w:hanging="358"/>
      </w:pPr>
      <w:r>
        <w:t xml:space="preserve">Wniosek, o którym mowa w ust. 7 kierowany jest do Przewodniczącego Komitetu Rewitalizacji  </w:t>
      </w:r>
      <w:r w:rsidR="00A11ECB">
        <w:t xml:space="preserve">       </w:t>
      </w:r>
      <w:r>
        <w:t xml:space="preserve">i winien zawierać uzasadnienie potrzeby zwołania posiedzenia. </w:t>
      </w:r>
    </w:p>
    <w:p w14:paraId="23A130AE" w14:textId="77777777" w:rsidR="00D0371D" w:rsidRDefault="00000000">
      <w:pPr>
        <w:numPr>
          <w:ilvl w:val="0"/>
          <w:numId w:val="10"/>
        </w:numPr>
        <w:ind w:right="0" w:hanging="358"/>
      </w:pPr>
      <w:r>
        <w:t xml:space="preserve">Informacje na temat terminu i miejsca posiedzenia Komitetu, proponowanego porządku obrad oraz dokumenty, które będą przedmiotem obrad, powinny być przekazane Członkom Komitetu  co najmniej 7 dni przed zaplanowanym posiedzeniem. </w:t>
      </w:r>
    </w:p>
    <w:p w14:paraId="79D53BB4" w14:textId="77777777" w:rsidR="00D0371D" w:rsidRDefault="00000000">
      <w:pPr>
        <w:numPr>
          <w:ilvl w:val="0"/>
          <w:numId w:val="10"/>
        </w:numPr>
        <w:ind w:right="0" w:hanging="358"/>
      </w:pPr>
      <w:r>
        <w:t xml:space="preserve">Terminy posiedzeń Komitetu powinny być ustalane w sposób umożliwiający udział maksymalnej liczby Członków Komitetu. </w:t>
      </w:r>
    </w:p>
    <w:p w14:paraId="046066F3" w14:textId="77777777" w:rsidR="00D0371D" w:rsidRDefault="00000000">
      <w:pPr>
        <w:numPr>
          <w:ilvl w:val="0"/>
          <w:numId w:val="10"/>
        </w:numPr>
        <w:ind w:right="0" w:hanging="358"/>
      </w:pPr>
      <w:r>
        <w:t xml:space="preserve">Z każdego posiedzenia Komitetu sporządzany jest protokół. Przewodniczący potwierdza zgodność protokołu z przebiegiem posiedzenia własnoręcznym podpisem. Częścią składową protokołu  jest lista obecności.  </w:t>
      </w:r>
    </w:p>
    <w:p w14:paraId="015A23D1" w14:textId="77777777" w:rsidR="00D0371D" w:rsidRDefault="00000000">
      <w:pPr>
        <w:numPr>
          <w:ilvl w:val="0"/>
          <w:numId w:val="10"/>
        </w:numPr>
        <w:ind w:right="0" w:hanging="358"/>
      </w:pPr>
      <w:r>
        <w:t xml:space="preserve">Posiedzenia Komitetu mają charakter jawny.  </w:t>
      </w:r>
    </w:p>
    <w:p w14:paraId="7A1CAA7E" w14:textId="77777777" w:rsidR="00D0371D" w:rsidRDefault="00000000">
      <w:pPr>
        <w:numPr>
          <w:ilvl w:val="0"/>
          <w:numId w:val="10"/>
        </w:numPr>
        <w:ind w:right="0" w:hanging="358"/>
      </w:pPr>
      <w:r>
        <w:t xml:space="preserve">Posiedzenia Komitetu poza tradycyjnymi spotkaniami mogą przyjąć inne formy, tj. wyjścia terenowe, spacery studyjne itp., jednakże każdorazowo zmiana formy musi zostać zaakceptowana przez Członków Komitetu Rewitalizacji. </w:t>
      </w:r>
    </w:p>
    <w:p w14:paraId="38C58C00" w14:textId="7DBAA89F" w:rsidR="00D0371D" w:rsidRDefault="00000000">
      <w:pPr>
        <w:numPr>
          <w:ilvl w:val="0"/>
          <w:numId w:val="10"/>
        </w:numPr>
        <w:spacing w:after="292"/>
        <w:ind w:right="0" w:hanging="358"/>
      </w:pPr>
      <w:r>
        <w:lastRenderedPageBreak/>
        <w:t xml:space="preserve">Za podstawowy sposób komunikacji między Członkami Komitetu Rewitalizacji uznaje  się korespondencję za pośrednictwem poczty elektronicznej. </w:t>
      </w:r>
    </w:p>
    <w:p w14:paraId="0D98B47E" w14:textId="77777777" w:rsidR="00D0371D" w:rsidRDefault="00000000">
      <w:pPr>
        <w:spacing w:after="279" w:line="259" w:lineRule="auto"/>
        <w:ind w:left="10" w:right="7" w:hanging="10"/>
        <w:jc w:val="center"/>
      </w:pPr>
      <w:r>
        <w:t xml:space="preserve">§ 11. </w:t>
      </w:r>
    </w:p>
    <w:p w14:paraId="36510D1B" w14:textId="29DB52CB" w:rsidR="00D0371D" w:rsidRDefault="00000000">
      <w:pPr>
        <w:numPr>
          <w:ilvl w:val="0"/>
          <w:numId w:val="12"/>
        </w:numPr>
        <w:ind w:right="0" w:hanging="358"/>
      </w:pPr>
      <w:r>
        <w:t xml:space="preserve">W pracach Komitetu mogą brać udział eksperci w dziedzinie rewitalizacji oraz inne osoby zaproszone przez Przewodniczącego Komitetu Rewitalizacji lub </w:t>
      </w:r>
      <w:r w:rsidR="00A11ECB">
        <w:t>Wójta Gminy Miedzichowo</w:t>
      </w:r>
      <w:r>
        <w:t xml:space="preserve"> </w:t>
      </w:r>
      <w:r w:rsidR="00A11ECB">
        <w:t xml:space="preserve">                        </w:t>
      </w:r>
      <w:r>
        <w:t xml:space="preserve">z zastrzeżeniem ust. 2. </w:t>
      </w:r>
    </w:p>
    <w:p w14:paraId="5E709BA6" w14:textId="6E36F0FF" w:rsidR="00D0371D" w:rsidRDefault="00000000">
      <w:pPr>
        <w:numPr>
          <w:ilvl w:val="0"/>
          <w:numId w:val="12"/>
        </w:numPr>
        <w:ind w:right="0" w:hanging="358"/>
      </w:pPr>
      <w:r>
        <w:t xml:space="preserve">Udział eksperta lub innej osoby zaproszonej przez Przewodniczącego Komitetu Rewitalizacji, powodujący wydatki z budżetu </w:t>
      </w:r>
      <w:r w:rsidR="00A11ECB">
        <w:t>Gminy Miedzichowo</w:t>
      </w:r>
      <w:r>
        <w:t xml:space="preserve">, wymaga uzyskania wcześniejszej zgody </w:t>
      </w:r>
      <w:r w:rsidR="00A11ECB">
        <w:t>Wójta Gminy Miedzichowo</w:t>
      </w:r>
      <w:r>
        <w:t xml:space="preserve">.  </w:t>
      </w:r>
    </w:p>
    <w:p w14:paraId="21101D27" w14:textId="77777777" w:rsidR="00D0371D" w:rsidRDefault="00000000">
      <w:pPr>
        <w:numPr>
          <w:ilvl w:val="0"/>
          <w:numId w:val="12"/>
        </w:numPr>
        <w:ind w:right="0" w:hanging="358"/>
      </w:pPr>
      <w:r>
        <w:t xml:space="preserve">Osoby zaproszone uczestniczą w posiedzeniach Komitetu z głosem doradczym, bez prawa  do głosowania. </w:t>
      </w:r>
    </w:p>
    <w:p w14:paraId="023B1F96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31377CBC" w14:textId="77777777" w:rsidR="00D0371D" w:rsidRDefault="00000000">
      <w:pPr>
        <w:spacing w:after="0" w:line="259" w:lineRule="auto"/>
        <w:ind w:left="10" w:right="10" w:hanging="10"/>
        <w:jc w:val="center"/>
      </w:pPr>
      <w:r>
        <w:t xml:space="preserve">Rozdział 5. </w:t>
      </w:r>
    </w:p>
    <w:p w14:paraId="38B8F777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2AFA5F6E" w14:textId="7F8E0552" w:rsidR="00D0371D" w:rsidRDefault="00000000">
      <w:pPr>
        <w:spacing w:after="0" w:line="259" w:lineRule="auto"/>
        <w:ind w:left="10" w:right="6" w:hanging="10"/>
        <w:jc w:val="center"/>
      </w:pPr>
      <w:r>
        <w:t xml:space="preserve">Zajmowanie stanowiska przez Komitet Rewitalizacji </w:t>
      </w:r>
      <w:r w:rsidR="00304D44">
        <w:t>Gminy Miedzichowo</w:t>
      </w:r>
    </w:p>
    <w:p w14:paraId="622BD893" w14:textId="77777777" w:rsidR="00D0371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206288" w14:textId="77777777" w:rsidR="00D0371D" w:rsidRDefault="00000000">
      <w:pPr>
        <w:numPr>
          <w:ilvl w:val="0"/>
          <w:numId w:val="13"/>
        </w:numPr>
        <w:ind w:right="0" w:hanging="358"/>
      </w:pPr>
      <w:r>
        <w:t xml:space="preserve">Stanowisko Komitetu Rewitalizacji wyrażane jest w formie opinii, która jest formułowana  w drodze głosowania i przyjmowana zwykłą większością głosów, w obecności co najmniej połowy Członków Komitetu.  </w:t>
      </w:r>
    </w:p>
    <w:p w14:paraId="4070E129" w14:textId="77777777" w:rsidR="00D0371D" w:rsidRDefault="00000000">
      <w:pPr>
        <w:numPr>
          <w:ilvl w:val="0"/>
          <w:numId w:val="13"/>
        </w:numPr>
        <w:ind w:right="0" w:hanging="358"/>
      </w:pPr>
      <w:r>
        <w:t xml:space="preserve">W przypadku równej liczby głosów decydujący jest głos Przewodniczącego Komitetu </w:t>
      </w:r>
    </w:p>
    <w:p w14:paraId="457AAEFF" w14:textId="77777777" w:rsidR="00D0371D" w:rsidRDefault="00000000">
      <w:pPr>
        <w:ind w:left="358" w:right="0" w:firstLine="0"/>
      </w:pPr>
      <w:r>
        <w:t xml:space="preserve">Rewitalizacji.  </w:t>
      </w:r>
    </w:p>
    <w:p w14:paraId="0E9842F5" w14:textId="14C099EC" w:rsidR="00D0371D" w:rsidRDefault="00000000">
      <w:pPr>
        <w:numPr>
          <w:ilvl w:val="0"/>
          <w:numId w:val="13"/>
        </w:numPr>
        <w:spacing w:after="298"/>
        <w:ind w:right="0" w:hanging="358"/>
      </w:pPr>
      <w:r>
        <w:t xml:space="preserve">Członek Komitetu będący przedstawicielem Urzędu </w:t>
      </w:r>
      <w:r w:rsidR="00304D44">
        <w:t>Gminy Miedzichowo</w:t>
      </w:r>
      <w:r>
        <w:t xml:space="preserve"> lub jednostek  mu podległych, nie bierze udziału w głosowaniu, jeżeli dotyczy ono projektów dokumentów, których opracowanie jest zadaniem </w:t>
      </w:r>
      <w:r w:rsidR="00304D44">
        <w:t>Wójta Gminy Miedzichowo</w:t>
      </w:r>
      <w:r>
        <w:t xml:space="preserve">.  </w:t>
      </w:r>
    </w:p>
    <w:p w14:paraId="024D6E13" w14:textId="77777777" w:rsidR="00D0371D" w:rsidRDefault="00000000">
      <w:pPr>
        <w:spacing w:after="273" w:line="259" w:lineRule="auto"/>
        <w:ind w:left="10" w:right="10" w:hanging="10"/>
        <w:jc w:val="center"/>
      </w:pPr>
      <w:r>
        <w:t xml:space="preserve">Rozdział 6. </w:t>
      </w:r>
    </w:p>
    <w:p w14:paraId="6F8483CD" w14:textId="400F525D" w:rsidR="00D0371D" w:rsidRDefault="00000000">
      <w:pPr>
        <w:spacing w:after="278" w:line="259" w:lineRule="auto"/>
        <w:ind w:left="10" w:right="6" w:hanging="10"/>
        <w:jc w:val="center"/>
      </w:pPr>
      <w:r>
        <w:t xml:space="preserve">Obsługa prac Komitetu Rewitalizacji </w:t>
      </w:r>
      <w:r w:rsidR="00304D44">
        <w:t>Gminy Miedzichowo</w:t>
      </w:r>
      <w:r>
        <w:t xml:space="preserve"> </w:t>
      </w:r>
    </w:p>
    <w:p w14:paraId="49C13274" w14:textId="6C1709C4" w:rsidR="00D0371D" w:rsidRDefault="00000000">
      <w:pPr>
        <w:numPr>
          <w:ilvl w:val="0"/>
          <w:numId w:val="14"/>
        </w:numPr>
        <w:ind w:right="0" w:hanging="358"/>
      </w:pPr>
      <w:r>
        <w:t xml:space="preserve">Obsługę organizacyjną i techniczną Komitetu Rewitalizacji zapewnia </w:t>
      </w:r>
      <w:r w:rsidR="00304D44">
        <w:t>Urząd Gminy Miedzichowo</w:t>
      </w:r>
      <w:r>
        <w:t xml:space="preserve">, uczestniczący w opracowaniu Gminnego Programu Rewitalizacji </w:t>
      </w:r>
      <w:r w:rsidR="00304D44">
        <w:t xml:space="preserve">Gminy Miedzichowo                                  </w:t>
      </w:r>
      <w:r>
        <w:t xml:space="preserve"> i odpowiedzialny za nadzór nad jego realizacją, zwany dalej Sekretariatem Komitetu.  </w:t>
      </w:r>
    </w:p>
    <w:p w14:paraId="13B97AF6" w14:textId="77777777" w:rsidR="00D0371D" w:rsidRDefault="00000000">
      <w:pPr>
        <w:numPr>
          <w:ilvl w:val="0"/>
          <w:numId w:val="14"/>
        </w:numPr>
        <w:ind w:right="0" w:hanging="358"/>
      </w:pPr>
      <w:r>
        <w:t xml:space="preserve">Do zadań Sekretariatu Komitetu należy m.in.:  </w:t>
      </w:r>
    </w:p>
    <w:p w14:paraId="4DAEFBA5" w14:textId="413E4A88" w:rsidR="00D0371D" w:rsidRDefault="00000000">
      <w:pPr>
        <w:numPr>
          <w:ilvl w:val="1"/>
          <w:numId w:val="14"/>
        </w:numPr>
        <w:ind w:right="0" w:hanging="360"/>
      </w:pPr>
      <w:r>
        <w:t xml:space="preserve">uczestnictwo przedstawiciela </w:t>
      </w:r>
      <w:r w:rsidR="00304D44">
        <w:t>Urzędu Gminy Miedzichowo</w:t>
      </w:r>
      <w:r>
        <w:t xml:space="preserve"> w posiedzeniach Komitetu,  bez prawa głosu; </w:t>
      </w:r>
    </w:p>
    <w:p w14:paraId="4CF8BF55" w14:textId="77777777" w:rsidR="00D0371D" w:rsidRDefault="00000000">
      <w:pPr>
        <w:numPr>
          <w:ilvl w:val="1"/>
          <w:numId w:val="14"/>
        </w:numPr>
        <w:ind w:right="0" w:hanging="360"/>
      </w:pPr>
      <w:r>
        <w:t xml:space="preserve">sporządzanie protokołów z posiedzeń Komitetu; </w:t>
      </w:r>
    </w:p>
    <w:p w14:paraId="7DD10A46" w14:textId="77777777" w:rsidR="00D0371D" w:rsidRDefault="00000000">
      <w:pPr>
        <w:numPr>
          <w:ilvl w:val="1"/>
          <w:numId w:val="14"/>
        </w:numPr>
        <w:ind w:right="0" w:hanging="360"/>
      </w:pPr>
      <w:r>
        <w:t xml:space="preserve">powiadamianie Członków Komitetu oraz innych zaproszonych osób o terminie i tematyce posiedzenia; </w:t>
      </w:r>
    </w:p>
    <w:p w14:paraId="57841CEF" w14:textId="77777777" w:rsidR="00D0371D" w:rsidRDefault="00000000">
      <w:pPr>
        <w:numPr>
          <w:ilvl w:val="1"/>
          <w:numId w:val="14"/>
        </w:numPr>
        <w:ind w:right="0" w:hanging="360"/>
      </w:pPr>
      <w:r>
        <w:t xml:space="preserve">przygotowywanie materiałów na posiedzenia Komitetu; </w:t>
      </w:r>
    </w:p>
    <w:p w14:paraId="1FAE3F7D" w14:textId="77777777" w:rsidR="00304D44" w:rsidRDefault="00000000" w:rsidP="00304D44">
      <w:pPr>
        <w:numPr>
          <w:ilvl w:val="1"/>
          <w:numId w:val="14"/>
        </w:numPr>
        <w:spacing w:after="291"/>
        <w:ind w:right="0" w:hanging="360"/>
      </w:pPr>
      <w:r>
        <w:t xml:space="preserve">gromadzenie i przechowywanie dokumentacji związanej z posiedzeniami Komitetu; </w:t>
      </w:r>
    </w:p>
    <w:p w14:paraId="0256E042" w14:textId="02FC2F46" w:rsidR="00D0371D" w:rsidRDefault="00000000" w:rsidP="00304D44">
      <w:pPr>
        <w:spacing w:after="291"/>
        <w:ind w:left="718" w:right="0" w:firstLine="0"/>
      </w:pPr>
      <w:r>
        <w:t xml:space="preserve">6) informowanie opinii publicznej o działaniach Komitetu. </w:t>
      </w:r>
    </w:p>
    <w:p w14:paraId="59E5F8E0" w14:textId="77777777" w:rsidR="00D0371D" w:rsidRDefault="00000000">
      <w:pPr>
        <w:spacing w:after="0" w:line="259" w:lineRule="auto"/>
        <w:ind w:left="10" w:right="10" w:hanging="10"/>
        <w:jc w:val="center"/>
      </w:pPr>
      <w:r>
        <w:t xml:space="preserve">Rozdział 7. </w:t>
      </w:r>
    </w:p>
    <w:p w14:paraId="66898C5B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45DA6DE1" w14:textId="77777777" w:rsidR="00D0371D" w:rsidRDefault="00000000">
      <w:pPr>
        <w:spacing w:after="0" w:line="259" w:lineRule="auto"/>
        <w:ind w:left="10" w:right="4" w:hanging="10"/>
        <w:jc w:val="center"/>
      </w:pPr>
      <w:r>
        <w:t xml:space="preserve">Postanowienia końcowe </w:t>
      </w:r>
    </w:p>
    <w:p w14:paraId="67B61D03" w14:textId="77777777" w:rsidR="00D0371D" w:rsidRDefault="00000000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5083F8D8" w14:textId="77777777" w:rsidR="00D0371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EE60DD" w14:textId="352F7E9B" w:rsidR="00D0371D" w:rsidRDefault="00000000">
      <w:pPr>
        <w:spacing w:after="304"/>
        <w:ind w:left="-15" w:right="0" w:firstLine="0"/>
      </w:pPr>
      <w:r>
        <w:lastRenderedPageBreak/>
        <w:t xml:space="preserve">Zmiany niniejszego Regulaminu mogą być dokonane wyłącznie w drodze uchwały Rady </w:t>
      </w:r>
      <w:r w:rsidR="00304D44">
        <w:t>Gminy Miedzichowo.</w:t>
      </w:r>
    </w:p>
    <w:p w14:paraId="6106FBCA" w14:textId="77777777" w:rsidR="00D0371D" w:rsidRDefault="00000000">
      <w:pPr>
        <w:spacing w:after="158" w:line="259" w:lineRule="auto"/>
        <w:ind w:left="53" w:right="0" w:firstLine="0"/>
        <w:jc w:val="center"/>
      </w:pPr>
      <w:r>
        <w:rPr>
          <w:sz w:val="24"/>
        </w:rPr>
        <w:t xml:space="preserve"> </w:t>
      </w:r>
    </w:p>
    <w:p w14:paraId="63F657D0" w14:textId="77777777" w:rsidR="00D0371D" w:rsidRDefault="00000000">
      <w:pPr>
        <w:spacing w:after="158" w:line="259" w:lineRule="auto"/>
        <w:ind w:left="53" w:right="0" w:firstLine="0"/>
        <w:jc w:val="center"/>
      </w:pPr>
      <w:r>
        <w:rPr>
          <w:sz w:val="24"/>
        </w:rPr>
        <w:t xml:space="preserve"> </w:t>
      </w:r>
    </w:p>
    <w:p w14:paraId="7C93A1D2" w14:textId="77777777" w:rsidR="00D0371D" w:rsidRDefault="00000000">
      <w:pPr>
        <w:spacing w:after="158" w:line="259" w:lineRule="auto"/>
        <w:ind w:left="53" w:right="0" w:firstLine="0"/>
        <w:jc w:val="center"/>
      </w:pPr>
      <w:r>
        <w:rPr>
          <w:sz w:val="24"/>
        </w:rPr>
        <w:t xml:space="preserve"> </w:t>
      </w:r>
    </w:p>
    <w:p w14:paraId="46B3FEA2" w14:textId="77777777" w:rsidR="00D0371D" w:rsidRDefault="00000000">
      <w:pPr>
        <w:spacing w:after="15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23C64BF" w14:textId="77777777" w:rsidR="00D0371D" w:rsidRDefault="00000000">
      <w:pPr>
        <w:spacing w:after="15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1F1A955" w14:textId="77777777" w:rsidR="00D0371D" w:rsidRDefault="00000000">
      <w:pPr>
        <w:spacing w:after="15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EFA19B2" w14:textId="77777777" w:rsidR="00D0371D" w:rsidRDefault="00000000">
      <w:pPr>
        <w:spacing w:after="15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BB876CA" w14:textId="77777777" w:rsidR="00D0371D" w:rsidRDefault="00000000">
      <w:pPr>
        <w:spacing w:after="158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265616E7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14249BFC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794D426A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4105A15A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2ECDB6D1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6F043232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0AAA302D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29A4C6BB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19D97711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545B4D92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38D043CB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3FAA9CF3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21F8E308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48786855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2534518F" w14:textId="77777777" w:rsidR="00304D44" w:rsidRDefault="00304D44">
      <w:pPr>
        <w:spacing w:after="158" w:line="259" w:lineRule="auto"/>
        <w:ind w:left="0" w:right="0" w:firstLine="0"/>
        <w:jc w:val="left"/>
        <w:rPr>
          <w:sz w:val="24"/>
        </w:rPr>
      </w:pPr>
    </w:p>
    <w:p w14:paraId="4DC24C54" w14:textId="77777777" w:rsidR="00304D44" w:rsidRDefault="00304D44">
      <w:pPr>
        <w:spacing w:after="158" w:line="259" w:lineRule="auto"/>
        <w:ind w:left="0" w:right="0" w:firstLine="0"/>
        <w:jc w:val="left"/>
      </w:pPr>
    </w:p>
    <w:p w14:paraId="5EB1F4E7" w14:textId="77777777" w:rsidR="00D0371D" w:rsidRDefault="00000000">
      <w:pPr>
        <w:spacing w:after="15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C0D33BB" w14:textId="77777777" w:rsidR="00D0371D" w:rsidRDefault="00000000">
      <w:pPr>
        <w:spacing w:after="15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18689C3" w14:textId="77777777" w:rsidR="00D0371D" w:rsidRDefault="00000000">
      <w:pPr>
        <w:spacing w:after="15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15FEF5C" w14:textId="77777777" w:rsidR="00D0371D" w:rsidRDefault="00000000">
      <w:pPr>
        <w:spacing w:after="15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86E5704" w14:textId="77777777" w:rsidR="00D0371D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C0D0FF1" w14:textId="77777777" w:rsidR="00D0371D" w:rsidRDefault="00000000">
      <w:pPr>
        <w:spacing w:after="4"/>
        <w:ind w:left="5659" w:right="0" w:hanging="10"/>
        <w:jc w:val="left"/>
      </w:pPr>
      <w:r>
        <w:rPr>
          <w:sz w:val="18"/>
        </w:rPr>
        <w:lastRenderedPageBreak/>
        <w:t xml:space="preserve">Załącznik nr 1 do Regulaminu określającego zasady wyznaczania składu i zasady działania </w:t>
      </w:r>
    </w:p>
    <w:p w14:paraId="2C296213" w14:textId="4DC64034" w:rsidR="00D0371D" w:rsidRDefault="00000000">
      <w:pPr>
        <w:spacing w:after="4"/>
        <w:ind w:left="5659" w:right="0" w:hanging="10"/>
        <w:jc w:val="left"/>
      </w:pPr>
      <w:r>
        <w:rPr>
          <w:sz w:val="18"/>
        </w:rPr>
        <w:t xml:space="preserve">Komitetu Rewitalizacji </w:t>
      </w:r>
      <w:r w:rsidR="00304D44">
        <w:rPr>
          <w:sz w:val="18"/>
        </w:rPr>
        <w:t>Gminy Miedzichowo</w:t>
      </w:r>
      <w:r>
        <w:rPr>
          <w:sz w:val="18"/>
        </w:rPr>
        <w:t xml:space="preserve"> </w:t>
      </w:r>
    </w:p>
    <w:p w14:paraId="4AA43E5B" w14:textId="77777777" w:rsidR="00D0371D" w:rsidRDefault="00000000">
      <w:pPr>
        <w:spacing w:after="0" w:line="259" w:lineRule="auto"/>
        <w:ind w:left="5664" w:right="0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10488" w:type="dxa"/>
        <w:tblInd w:w="-708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2268"/>
        <w:gridCol w:w="8220"/>
      </w:tblGrid>
      <w:tr w:rsidR="00D0371D" w14:paraId="3A446655" w14:textId="77777777">
        <w:trPr>
          <w:trHeight w:val="1207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FF87" w14:textId="77777777" w:rsidR="00D0371D" w:rsidRDefault="00000000">
            <w:pPr>
              <w:spacing w:after="110" w:line="259" w:lineRule="auto"/>
              <w:ind w:left="0" w:right="103" w:firstLine="0"/>
              <w:jc w:val="center"/>
            </w:pPr>
            <w:r>
              <w:t xml:space="preserve">Formularz zgłoszeniowy </w:t>
            </w:r>
          </w:p>
          <w:p w14:paraId="006FA90D" w14:textId="02A68D08" w:rsidR="00D0371D" w:rsidRDefault="00000000">
            <w:pPr>
              <w:spacing w:after="67" w:line="259" w:lineRule="auto"/>
              <w:ind w:left="0" w:right="103" w:firstLine="0"/>
              <w:jc w:val="center"/>
            </w:pPr>
            <w:r>
              <w:t xml:space="preserve">Kandydata na Członka Komitetu Rewitalizacji </w:t>
            </w:r>
            <w:r w:rsidR="00304D44">
              <w:t>Gminy Miedzichowo</w:t>
            </w:r>
            <w:r>
              <w:t xml:space="preserve"> </w:t>
            </w:r>
          </w:p>
          <w:p w14:paraId="56B50461" w14:textId="7AFA5879" w:rsidR="00D0371D" w:rsidRDefault="00000000">
            <w:pPr>
              <w:spacing w:after="0" w:line="259" w:lineRule="auto"/>
              <w:ind w:left="667" w:right="0" w:firstLine="0"/>
              <w:jc w:val="left"/>
            </w:pPr>
            <w:r>
              <w:rPr>
                <w:sz w:val="18"/>
              </w:rPr>
              <w:t xml:space="preserve">(zgodnie z § 4 ust. 5 Regulaminu określającego zasady składu i zasady działania Komitetu Rewitalizacji </w:t>
            </w:r>
            <w:r w:rsidR="00304D44">
              <w:rPr>
                <w:sz w:val="18"/>
              </w:rPr>
              <w:t>Gminy Miedzichowo</w:t>
            </w:r>
            <w:r>
              <w:rPr>
                <w:sz w:val="18"/>
              </w:rPr>
              <w:t xml:space="preserve">) </w:t>
            </w:r>
          </w:p>
          <w:p w14:paraId="7975E0F7" w14:textId="77777777" w:rsidR="00D0371D" w:rsidRDefault="00000000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0371D" w14:paraId="2ABCA38E" w14:textId="77777777">
        <w:trPr>
          <w:trHeight w:val="259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956E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Dane Kandydata na Członka Komitetu Rewitalizacji </w:t>
            </w:r>
          </w:p>
          <w:p w14:paraId="166F92E7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16357CC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Imię i Nazwisko: </w:t>
            </w:r>
          </w:p>
          <w:p w14:paraId="6B2C0992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378056D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Adres zamieszkania: </w:t>
            </w:r>
          </w:p>
          <w:p w14:paraId="7E74E2E9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320D50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Nr telefonu: </w:t>
            </w:r>
          </w:p>
          <w:p w14:paraId="4C359BE4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FAA4DE6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Adres e-mail: </w:t>
            </w:r>
          </w:p>
          <w:p w14:paraId="037B42C1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0371D" w14:paraId="768BA2E3" w14:textId="77777777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5654" w14:textId="1F3D19E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>Reprezentowana kategoria podmiotów wskazanych w § 3 ust. 2 pkt 1-</w:t>
            </w:r>
            <w:r w:rsidR="00304D44">
              <w:t>3</w:t>
            </w:r>
            <w:r>
              <w:t xml:space="preserve"> Regulaminu: </w:t>
            </w:r>
          </w:p>
        </w:tc>
      </w:tr>
      <w:tr w:rsidR="00D0371D" w14:paraId="0BBF86C6" w14:textId="77777777">
        <w:trPr>
          <w:trHeight w:val="1627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DE84" w14:textId="77777777" w:rsidR="00D0371D" w:rsidRDefault="00000000">
            <w:pPr>
              <w:spacing w:after="127" w:line="259" w:lineRule="auto"/>
              <w:ind w:left="0" w:right="0" w:firstLine="0"/>
              <w:jc w:val="left"/>
            </w:pPr>
            <w:r>
              <w:t xml:space="preserve">Mieszkaniec obszaru rewitalizacji (proszę zaznaczyć jeden podobszar) </w:t>
            </w:r>
          </w:p>
          <w:p w14:paraId="7E095820" w14:textId="377A45A1" w:rsidR="00D0371D" w:rsidRDefault="00000000">
            <w:pPr>
              <w:spacing w:after="135" w:line="259" w:lineRule="auto"/>
              <w:ind w:left="0" w:right="0" w:firstLine="0"/>
              <w:jc w:val="left"/>
            </w:pPr>
            <w:r>
              <w:t xml:space="preserve"> Podobszar rewitalizacji </w:t>
            </w:r>
            <w:r w:rsidR="00304D44">
              <w:t>Prądówka</w:t>
            </w:r>
          </w:p>
          <w:p w14:paraId="4786AC3A" w14:textId="4AC7CF35" w:rsidR="00D0371D" w:rsidRDefault="00000000">
            <w:pPr>
              <w:spacing w:after="135" w:line="259" w:lineRule="auto"/>
              <w:ind w:left="0" w:right="0" w:firstLine="0"/>
              <w:jc w:val="left"/>
            </w:pPr>
            <w:r>
              <w:t xml:space="preserve"> Podobszar rewitalizacji </w:t>
            </w:r>
            <w:r w:rsidR="00304D44">
              <w:t>Lewiczynek</w:t>
            </w:r>
          </w:p>
          <w:p w14:paraId="387A0AF2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 Podobszar rewitalizacji </w:t>
            </w:r>
            <w:r w:rsidR="00304D44">
              <w:t>Jabłonka Stara</w:t>
            </w:r>
          </w:p>
          <w:p w14:paraId="1489F66E" w14:textId="171167A2" w:rsidR="00713465" w:rsidRDefault="00713465">
            <w:pPr>
              <w:spacing w:after="0" w:line="259" w:lineRule="auto"/>
              <w:ind w:left="0" w:right="0" w:firstLine="0"/>
              <w:jc w:val="left"/>
            </w:pPr>
            <w:r w:rsidRPr="00713465">
              <w:t xml:space="preserve"> Podobszar rewitalizacji </w:t>
            </w:r>
            <w:r>
              <w:t>Miedzichowo</w:t>
            </w:r>
          </w:p>
        </w:tc>
      </w:tr>
      <w:tr w:rsidR="00D0371D" w14:paraId="347D53DB" w14:textId="77777777">
        <w:trPr>
          <w:trHeight w:val="545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0A6F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 Przedstawiciel podmiotów prowadzących na obszarze miasta Jelenia Góra działalność gospodarczą </w:t>
            </w:r>
          </w:p>
          <w:p w14:paraId="7CD9396F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0371D" w14:paraId="7C37E314" w14:textId="77777777">
        <w:trPr>
          <w:trHeight w:val="79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E34" w14:textId="77777777" w:rsidR="00D0371D" w:rsidRDefault="00000000">
            <w:pPr>
              <w:spacing w:after="113" w:line="259" w:lineRule="auto"/>
              <w:ind w:left="0" w:right="0" w:firstLine="0"/>
              <w:jc w:val="left"/>
            </w:pPr>
            <w:r>
              <w:t> Przedstawiciel podmiotów prowadzących na obszarze rewitalizacji działalność społeczną, w tym organizacji po-</w:t>
            </w:r>
          </w:p>
          <w:p w14:paraId="6B216BF7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zarządowych i grup nieformalnych </w:t>
            </w:r>
          </w:p>
        </w:tc>
      </w:tr>
      <w:tr w:rsidR="00D0371D" w14:paraId="7820E140" w14:textId="77777777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7C51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Uzasadnienie zgłoszenia Kandydata na Członka Komitetu Rewitalizacji: </w:t>
            </w:r>
          </w:p>
        </w:tc>
      </w:tr>
      <w:tr w:rsidR="00D0371D" w14:paraId="00CBF05C" w14:textId="77777777">
        <w:trPr>
          <w:trHeight w:val="1824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4C70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27725A7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FEC3DA6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505FC2B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1A7E8FE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1A23D48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815A0F0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0371D" w14:paraId="1F5E0992" w14:textId="77777777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97D8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Dane kontaktowe osoby dokonującej zgłoszenia </w:t>
            </w:r>
          </w:p>
        </w:tc>
      </w:tr>
      <w:tr w:rsidR="00D0371D" w14:paraId="02AE181E" w14:textId="77777777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EBAF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Imię i Nazwisko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7F43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0371D" w14:paraId="55783453" w14:textId="77777777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E427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Adres zamieszkania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A149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0371D" w14:paraId="5462ECF8" w14:textId="77777777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46F0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Nr telefonu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6FE1" w14:textId="77777777" w:rsidR="00D0371D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0371D" w14:paraId="060E6948" w14:textId="77777777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4F3" w14:textId="77777777" w:rsidR="00D037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Adres e-mail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9CD5" w14:textId="77777777" w:rsidR="00D0371D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71E990B9" w14:textId="77777777" w:rsidR="00D0371D" w:rsidRDefault="00000000">
      <w:pPr>
        <w:spacing w:after="0" w:line="259" w:lineRule="auto"/>
        <w:ind w:left="5664" w:right="0" w:firstLine="0"/>
        <w:jc w:val="left"/>
      </w:pPr>
      <w:r>
        <w:rPr>
          <w:sz w:val="18"/>
        </w:rPr>
        <w:t xml:space="preserve"> </w:t>
      </w:r>
    </w:p>
    <w:p w14:paraId="3B95D7C7" w14:textId="77777777" w:rsidR="00304D44" w:rsidRDefault="00304D44">
      <w:pPr>
        <w:spacing w:after="0" w:line="258" w:lineRule="auto"/>
        <w:ind w:left="5182" w:right="97" w:hanging="10"/>
        <w:jc w:val="right"/>
        <w:rPr>
          <w:sz w:val="18"/>
        </w:rPr>
      </w:pPr>
    </w:p>
    <w:p w14:paraId="1DF751FF" w14:textId="77777777" w:rsidR="00304D44" w:rsidRDefault="00304D44">
      <w:pPr>
        <w:spacing w:after="0" w:line="258" w:lineRule="auto"/>
        <w:ind w:left="5182" w:right="97" w:hanging="10"/>
        <w:jc w:val="right"/>
        <w:rPr>
          <w:sz w:val="18"/>
        </w:rPr>
      </w:pPr>
    </w:p>
    <w:p w14:paraId="18984197" w14:textId="77777777" w:rsidR="00304D44" w:rsidRDefault="00304D44">
      <w:pPr>
        <w:spacing w:after="0" w:line="258" w:lineRule="auto"/>
        <w:ind w:left="5182" w:right="97" w:hanging="10"/>
        <w:jc w:val="right"/>
        <w:rPr>
          <w:sz w:val="18"/>
        </w:rPr>
      </w:pPr>
    </w:p>
    <w:p w14:paraId="6BD25CD7" w14:textId="77777777" w:rsidR="00304D44" w:rsidRDefault="00304D44">
      <w:pPr>
        <w:spacing w:after="0" w:line="258" w:lineRule="auto"/>
        <w:ind w:left="5182" w:right="97" w:hanging="10"/>
        <w:jc w:val="right"/>
        <w:rPr>
          <w:sz w:val="18"/>
        </w:rPr>
      </w:pPr>
    </w:p>
    <w:p w14:paraId="09D19FF1" w14:textId="0040A6B6" w:rsidR="00D0371D" w:rsidRDefault="00D0371D">
      <w:pPr>
        <w:spacing w:after="0" w:line="259" w:lineRule="auto"/>
        <w:ind w:left="0" w:right="0" w:firstLine="0"/>
        <w:jc w:val="left"/>
      </w:pPr>
    </w:p>
    <w:p w14:paraId="49F195D3" w14:textId="77777777" w:rsidR="00D0371D" w:rsidRDefault="00000000">
      <w:pPr>
        <w:spacing w:after="153" w:line="259" w:lineRule="auto"/>
        <w:ind w:left="10" w:right="4" w:hanging="10"/>
        <w:jc w:val="center"/>
      </w:pPr>
      <w:r>
        <w:t xml:space="preserve">Uzasadnienie </w:t>
      </w:r>
    </w:p>
    <w:p w14:paraId="540D9F1C" w14:textId="4EB831AB" w:rsidR="00D0371D" w:rsidRDefault="00000000">
      <w:pPr>
        <w:spacing w:after="178"/>
        <w:ind w:left="-15" w:right="0" w:firstLine="0"/>
      </w:pPr>
      <w:r>
        <w:t xml:space="preserve">Rewitalizacja stanowi proces wyprowadzania ze stanu kryzysowego obszarów zdegradowanych, prowadzony w sposób kompleksowy, poprzez zintegrowane działania na rzecz społeczności lokalnej, przestrzeni i gospodarki, skoncentrowane terytorialnie, prowadzone przez interesariuszy rewitalizacji na podstawie gminnego programu rewitalizacji. W prowadzeniu, wdrażaniu i ocenie procesu rewitalizacji niezwykle istotną rolę odgrywa partycypacja społeczna, która z jednej strony wymaga poznania potrzeb i oczekiwań interesariuszy rewitalizacji, natomiast z drugiej inicjowania działań mających na celu zaangażowanie jak największej liczby podmiotów, reprezentujących różne sektory życia społeczno-gospodarczego, w tym m.in. mieszkańców </w:t>
      </w:r>
      <w:r w:rsidR="00304D44">
        <w:t>gminy</w:t>
      </w:r>
      <w:r>
        <w:t xml:space="preserve">, lokalnych przedsiębiorców, organizacje pozarządowe oraz inne podmioty w realizację tego procesu.  </w:t>
      </w:r>
    </w:p>
    <w:p w14:paraId="299DDEBF" w14:textId="6F02AFA7" w:rsidR="00D0371D" w:rsidRDefault="00000000">
      <w:pPr>
        <w:spacing w:after="177"/>
        <w:ind w:left="-15" w:right="0" w:firstLine="0"/>
      </w:pPr>
      <w:r>
        <w:t xml:space="preserve">Szczególną formą partycypacji społecznej i jednocześnie elementem obligatoryjnym związanym  </w:t>
      </w:r>
      <w:r w:rsidR="00304D44">
        <w:t xml:space="preserve">                       </w:t>
      </w:r>
      <w:r>
        <w:t xml:space="preserve">z opracowaniem gminnego programu rewitalizacji, wynikającym z ustawy z dnia 9 października 2015 r. o rewitalizacji (Dz. U. z 2021 r. poz. 485) jest powołanie Komitetu Rewitalizacji. </w:t>
      </w:r>
    </w:p>
    <w:p w14:paraId="28771C9B" w14:textId="11C17F08" w:rsidR="00D0371D" w:rsidRDefault="00000000">
      <w:pPr>
        <w:spacing w:after="178"/>
        <w:ind w:left="-15" w:right="0" w:firstLine="0"/>
      </w:pPr>
      <w:r>
        <w:t xml:space="preserve">Komitet Rewitalizacji </w:t>
      </w:r>
      <w:r w:rsidR="00304D44">
        <w:t>Gminy Miedzichowo</w:t>
      </w:r>
      <w:r>
        <w:t xml:space="preserve"> stanowi forum współpracy i dialogu interesariuszy rewitalizacji z organami </w:t>
      </w:r>
      <w:r w:rsidR="00304D44">
        <w:t>Gminy</w:t>
      </w:r>
      <w:r>
        <w:t xml:space="preserve"> oraz pełni funkcję opiniodawczo-doradczą </w:t>
      </w:r>
      <w:r w:rsidR="00304D44">
        <w:t>Wójta Gminy Miedzichowo</w:t>
      </w:r>
      <w:r>
        <w:t xml:space="preserve"> w zakresie wdrażania gminnego programu rewitalizacji i oceny przebiegu procesu rewitalizacji. Jego zadaniem jest także dostarczanie opinii i stanowisk, które mają pomóc  w prawidłowym ukształtowaniu przebiegu procesu rewitalizacji, w tym, w zakresie planowanych przedsięwzięć rewitalizacyjnych, stopnia i terminowości ich realizacji oraz ewaluacji i aktualizacji programu rewitalizacji. </w:t>
      </w:r>
    </w:p>
    <w:p w14:paraId="7C912A44" w14:textId="6167C35F" w:rsidR="00D0371D" w:rsidRDefault="00000000">
      <w:pPr>
        <w:spacing w:after="178"/>
        <w:ind w:left="-15" w:right="0" w:firstLine="0"/>
      </w:pPr>
      <w:r>
        <w:t xml:space="preserve">Zgodnie z ustawą o rewitalizacji powołanie Komitetu Rewitalizacji musi zostać poprzedzone podjęciem uchwały Rady </w:t>
      </w:r>
      <w:r w:rsidR="00304D44">
        <w:t>Gminy</w:t>
      </w:r>
      <w:r>
        <w:t xml:space="preserve">, która określi zasady wyznaczania składu oraz zasady działania Komitetu Rewitalizacji. Powinno to nastąpić w terminie nie dłuższym niż 3 miesiące licząc od daty uchwalenia gminnego programu rewitalizacji. Ponadto, ww. ustawa nakłada obowiązek przeprowadzenia konsultacji społecznych poprzedzających podjęcie uchwały, z tego też względu niniejszy projekt poddany był konsultacjom, które odbyły się w terminie od dnia </w:t>
      </w:r>
      <w:r w:rsidR="007E0E16">
        <w:t>23.10.</w:t>
      </w:r>
      <w:r>
        <w:t xml:space="preserve"> 2023r.  do dnia </w:t>
      </w:r>
      <w:r w:rsidR="007E0E16">
        <w:t>07.11.</w:t>
      </w:r>
      <w:r>
        <w:t xml:space="preserve">2023r.  </w:t>
      </w:r>
    </w:p>
    <w:p w14:paraId="680F693D" w14:textId="2265B843" w:rsidR="00D0371D" w:rsidRDefault="00000000">
      <w:pPr>
        <w:spacing w:after="193"/>
        <w:ind w:left="-15" w:right="0" w:firstLine="0"/>
      </w:pPr>
      <w:r>
        <w:t xml:space="preserve">Biorąc pod uwagę powyższe, podjęcie przez Radę </w:t>
      </w:r>
      <w:r w:rsidR="00304D44">
        <w:t>Gminy Miedzichowo</w:t>
      </w:r>
      <w:r>
        <w:t xml:space="preserve"> niniejszej uchwały uznaje  się za zasadne. </w:t>
      </w:r>
    </w:p>
    <w:p w14:paraId="324530CA" w14:textId="77777777" w:rsidR="00D0371D" w:rsidRDefault="00000000">
      <w:pPr>
        <w:spacing w:after="16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09172CB" w14:textId="734025AB" w:rsidR="00D0371D" w:rsidRDefault="00D0371D">
      <w:pPr>
        <w:spacing w:after="0" w:line="259" w:lineRule="auto"/>
        <w:ind w:left="0" w:right="0" w:firstLine="0"/>
        <w:jc w:val="left"/>
      </w:pPr>
    </w:p>
    <w:sectPr w:rsidR="00D0371D">
      <w:pgSz w:w="11906" w:h="16838"/>
      <w:pgMar w:top="1454" w:right="1412" w:bottom="14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60A"/>
    <w:multiLevelType w:val="hybridMultilevel"/>
    <w:tmpl w:val="681EB3D2"/>
    <w:lvl w:ilvl="0" w:tplc="EF02A31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7A17A4">
      <w:start w:val="1"/>
      <w:numFmt w:val="lowerLetter"/>
      <w:lvlText w:val="%2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8927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E68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6ED0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E717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81B9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8BB9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C393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F5D0E"/>
    <w:multiLevelType w:val="hybridMultilevel"/>
    <w:tmpl w:val="75E08C42"/>
    <w:lvl w:ilvl="0" w:tplc="3886DC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8B320">
      <w:start w:val="1"/>
      <w:numFmt w:val="decimal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2FA6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01774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62108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234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615E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2D60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6881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46DB4"/>
    <w:multiLevelType w:val="hybridMultilevel"/>
    <w:tmpl w:val="A95237C2"/>
    <w:lvl w:ilvl="0" w:tplc="60D41A3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A8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4F6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C52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23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2F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24A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C7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AE2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D35FE"/>
    <w:multiLevelType w:val="hybridMultilevel"/>
    <w:tmpl w:val="3FE233B6"/>
    <w:lvl w:ilvl="0" w:tplc="427A93BC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811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A9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4C3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6EE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40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EC5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8C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42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76F0A"/>
    <w:multiLevelType w:val="hybridMultilevel"/>
    <w:tmpl w:val="5B729B0A"/>
    <w:lvl w:ilvl="0" w:tplc="56C0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0438E">
      <w:start w:val="2"/>
      <w:numFmt w:val="decimal"/>
      <w:lvlText w:val="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45BA8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23F22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8FF60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C6C322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200824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03168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8799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3D0F59"/>
    <w:multiLevelType w:val="hybridMultilevel"/>
    <w:tmpl w:val="1228E026"/>
    <w:lvl w:ilvl="0" w:tplc="C352D8A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662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2A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41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01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5216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08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28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66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4C0CBD"/>
    <w:multiLevelType w:val="hybridMultilevel"/>
    <w:tmpl w:val="D93EAB02"/>
    <w:lvl w:ilvl="0" w:tplc="E2CC420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CF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87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C5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02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A64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0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0D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2F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5F1F38"/>
    <w:multiLevelType w:val="hybridMultilevel"/>
    <w:tmpl w:val="C9881490"/>
    <w:lvl w:ilvl="0" w:tplc="3EB2918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09F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C44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20A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4890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925F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814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889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674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373236"/>
    <w:multiLevelType w:val="hybridMultilevel"/>
    <w:tmpl w:val="F252FA1E"/>
    <w:lvl w:ilvl="0" w:tplc="DA1E51EC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C3368">
      <w:start w:val="1"/>
      <w:numFmt w:val="lowerLetter"/>
      <w:lvlText w:val="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EC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663C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A801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8BB0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A1E9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8FD12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E4317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331C1D"/>
    <w:multiLevelType w:val="hybridMultilevel"/>
    <w:tmpl w:val="9CA27F6C"/>
    <w:lvl w:ilvl="0" w:tplc="C8702B7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969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8D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CC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CAC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8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41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C83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041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4E37BE"/>
    <w:multiLevelType w:val="hybridMultilevel"/>
    <w:tmpl w:val="78D64BE6"/>
    <w:lvl w:ilvl="0" w:tplc="1908B76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6BBC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02536">
      <w:start w:val="1"/>
      <w:numFmt w:val="low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61BE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E1D0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672C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C3C1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7EE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E295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EF7B92"/>
    <w:multiLevelType w:val="hybridMultilevel"/>
    <w:tmpl w:val="D15A206A"/>
    <w:lvl w:ilvl="0" w:tplc="FFC4BAC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8FB96">
      <w:start w:val="1"/>
      <w:numFmt w:val="decimal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ABAE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A44464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4A7F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985E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2D1D0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09776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8663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E62D0E"/>
    <w:multiLevelType w:val="hybridMultilevel"/>
    <w:tmpl w:val="3A100156"/>
    <w:lvl w:ilvl="0" w:tplc="8C4EF76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88D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0A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A2D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C8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D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45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ED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44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A70C44"/>
    <w:multiLevelType w:val="hybridMultilevel"/>
    <w:tmpl w:val="6706EF1A"/>
    <w:lvl w:ilvl="0" w:tplc="6406D754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26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5E9D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529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6F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80C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61F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E61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24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7D45FC"/>
    <w:multiLevelType w:val="hybridMultilevel"/>
    <w:tmpl w:val="4CF00DAE"/>
    <w:lvl w:ilvl="0" w:tplc="2A1002C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60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83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40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61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02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CD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6C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2A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8477379">
    <w:abstractNumId w:val="9"/>
  </w:num>
  <w:num w:numId="2" w16cid:durableId="1667435182">
    <w:abstractNumId w:val="7"/>
  </w:num>
  <w:num w:numId="3" w16cid:durableId="1929728462">
    <w:abstractNumId w:val="10"/>
  </w:num>
  <w:num w:numId="4" w16cid:durableId="55126076">
    <w:abstractNumId w:val="1"/>
  </w:num>
  <w:num w:numId="5" w16cid:durableId="1893808940">
    <w:abstractNumId w:val="13"/>
  </w:num>
  <w:num w:numId="6" w16cid:durableId="668992526">
    <w:abstractNumId w:val="3"/>
  </w:num>
  <w:num w:numId="7" w16cid:durableId="1043365686">
    <w:abstractNumId w:val="8"/>
  </w:num>
  <w:num w:numId="8" w16cid:durableId="1983341394">
    <w:abstractNumId w:val="12"/>
  </w:num>
  <w:num w:numId="9" w16cid:durableId="889657410">
    <w:abstractNumId w:val="5"/>
  </w:num>
  <w:num w:numId="10" w16cid:durableId="1833836662">
    <w:abstractNumId w:val="14"/>
  </w:num>
  <w:num w:numId="11" w16cid:durableId="1258170091">
    <w:abstractNumId w:val="4"/>
  </w:num>
  <w:num w:numId="12" w16cid:durableId="242684992">
    <w:abstractNumId w:val="6"/>
  </w:num>
  <w:num w:numId="13" w16cid:durableId="1776562280">
    <w:abstractNumId w:val="2"/>
  </w:num>
  <w:num w:numId="14" w16cid:durableId="1035348356">
    <w:abstractNumId w:val="11"/>
  </w:num>
  <w:num w:numId="15" w16cid:durableId="40496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1D"/>
    <w:rsid w:val="0010488D"/>
    <w:rsid w:val="00223269"/>
    <w:rsid w:val="00267121"/>
    <w:rsid w:val="00304D44"/>
    <w:rsid w:val="00386114"/>
    <w:rsid w:val="006D46C9"/>
    <w:rsid w:val="00707B87"/>
    <w:rsid w:val="007100DC"/>
    <w:rsid w:val="00713465"/>
    <w:rsid w:val="007E0E16"/>
    <w:rsid w:val="00A11ECB"/>
    <w:rsid w:val="00D0371D"/>
    <w:rsid w:val="00D43698"/>
    <w:rsid w:val="00E5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5642"/>
  <w15:docId w15:val="{C021D555-163F-4F9B-9B36-AB4E8801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365" w:right="123" w:hanging="36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13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2577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Projekt uchwaBy w sprawie zasad wyznaczania skBadu i zasad dziaBania Komitetu Rewitalizacji Miasta Jelenia Góra</vt:lpstr>
    </vt:vector>
  </TitlesOfParts>
  <Company/>
  <LinksUpToDate>false</LinksUpToDate>
  <CharactersWithSpaces>18008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Projekt uchwaBy w sprawie zasad wyznaczania skBadu i zasad dziaBania Komitetu Rewitalizacji Miasta Jelenia Góra</dc:title>
  <dc:subject/>
  <dc:creator>dkozlowska</dc:creator>
  <cp:keywords/>
  <cp:lastModifiedBy>Alina Franska</cp:lastModifiedBy>
  <cp:revision>10</cp:revision>
  <dcterms:created xsi:type="dcterms:W3CDTF">2023-10-06T08:25:00Z</dcterms:created>
  <dcterms:modified xsi:type="dcterms:W3CDTF">2023-10-16T08:25:00Z</dcterms:modified>
</cp:coreProperties>
</file>